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77CA8" w14:textId="58CE65B5" w:rsidR="007E202C" w:rsidRPr="007E202C" w:rsidRDefault="0040000F" w:rsidP="007E202C">
      <w:pPr>
        <w:spacing w:before="60" w:after="0"/>
        <w:jc w:val="center"/>
        <w:rPr>
          <w:rStyle w:val="Strong"/>
          <w:rFonts w:ascii="Century Gothic" w:eastAsia="Times New Roman" w:hAnsi="Century Gothic" w:cs="Tahoma"/>
          <w:color w:val="595959" w:themeColor="text1" w:themeTint="A6"/>
          <w:sz w:val="26"/>
          <w:szCs w:val="26"/>
        </w:rPr>
      </w:pPr>
      <w:bookmarkStart w:id="0" w:name="_Hlk41902655"/>
      <w:r w:rsidRPr="00CD1A97">
        <w:rPr>
          <w:noProof/>
          <w:sz w:val="20"/>
        </w:rPr>
        <w:drawing>
          <wp:anchor distT="0" distB="0" distL="114300" distR="114300" simplePos="0" relativeHeight="251659264" behindDoc="1" locked="0" layoutInCell="1" allowOverlap="1" wp14:anchorId="1D259AD8" wp14:editId="09B38E00">
            <wp:simplePos x="0" y="0"/>
            <wp:positionH relativeFrom="margin">
              <wp:posOffset>-104775</wp:posOffset>
            </wp:positionH>
            <wp:positionV relativeFrom="paragraph">
              <wp:posOffset>0</wp:posOffset>
            </wp:positionV>
            <wp:extent cx="1466850" cy="581025"/>
            <wp:effectExtent l="0" t="0" r="0" b="9525"/>
            <wp:wrapSquare wrapText="bothSides"/>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06" b="12162"/>
                    <a:stretch/>
                  </pic:blipFill>
                  <pic:spPr bwMode="auto">
                    <a:xfrm>
                      <a:off x="0" y="0"/>
                      <a:ext cx="146685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202C" w:rsidRPr="007E202C">
        <w:rPr>
          <w:rStyle w:val="Strong"/>
          <w:rFonts w:ascii="Century Gothic" w:eastAsia="Times New Roman" w:hAnsi="Century Gothic" w:cs="Tahoma"/>
          <w:color w:val="595959" w:themeColor="text1" w:themeTint="A6"/>
          <w:sz w:val="26"/>
          <w:szCs w:val="26"/>
        </w:rPr>
        <w:t xml:space="preserve">Title V Maternal &amp; Child Health 2021-2025 </w:t>
      </w:r>
      <w:r w:rsidR="00CE4AC0" w:rsidRPr="007E202C">
        <w:rPr>
          <w:rStyle w:val="Strong"/>
          <w:rFonts w:ascii="Century Gothic" w:eastAsia="Times New Roman" w:hAnsi="Century Gothic" w:cs="Tahoma"/>
          <w:color w:val="595959" w:themeColor="text1" w:themeTint="A6"/>
          <w:sz w:val="26"/>
          <w:szCs w:val="26"/>
        </w:rPr>
        <w:t>State Action Plan Review</w:t>
      </w:r>
    </w:p>
    <w:p w14:paraId="18AF3ACD" w14:textId="64A7FA7E" w:rsidR="0040000F" w:rsidRPr="00D72C95" w:rsidRDefault="00BB0E60" w:rsidP="007E202C">
      <w:pPr>
        <w:spacing w:before="60" w:after="0"/>
        <w:jc w:val="center"/>
        <w:rPr>
          <w:rStyle w:val="Strong"/>
          <w:rFonts w:asciiTheme="majorHAnsi" w:eastAsia="Times New Roman" w:hAnsiTheme="majorHAnsi" w:cs="Tahoma"/>
          <w:color w:val="808080" w:themeColor="background1" w:themeShade="80"/>
          <w:sz w:val="28"/>
          <w:szCs w:val="30"/>
        </w:rPr>
      </w:pPr>
      <w:r>
        <w:rPr>
          <w:rStyle w:val="Strong"/>
          <w:rFonts w:ascii="Century Gothic" w:eastAsia="Times New Roman" w:hAnsi="Century Gothic" w:cs="Tahoma"/>
          <w:color w:val="595959" w:themeColor="text1" w:themeTint="A6"/>
          <w:sz w:val="28"/>
          <w:szCs w:val="28"/>
        </w:rPr>
        <w:t>Perinatal/Infant</w:t>
      </w:r>
      <w:r w:rsidR="00CE4AC0">
        <w:rPr>
          <w:rStyle w:val="Strong"/>
          <w:rFonts w:ascii="Century Gothic" w:eastAsia="Times New Roman" w:hAnsi="Century Gothic" w:cs="Tahoma"/>
          <w:color w:val="595959" w:themeColor="text1" w:themeTint="A6"/>
          <w:sz w:val="28"/>
          <w:szCs w:val="28"/>
        </w:rPr>
        <w:t xml:space="preserve"> Domain </w:t>
      </w:r>
      <w:r w:rsidR="00CE4AC0" w:rsidRPr="00610D24">
        <w:rPr>
          <w:rStyle w:val="Strong"/>
          <w:rFonts w:ascii="Century Gothic" w:eastAsia="Times New Roman" w:hAnsi="Century Gothic" w:cs="Tahoma"/>
          <w:color w:val="595959" w:themeColor="text1" w:themeTint="A6"/>
          <w:sz w:val="28"/>
          <w:szCs w:val="28"/>
        </w:rPr>
        <w:t>Group</w:t>
      </w:r>
    </w:p>
    <w:p w14:paraId="1170DEE7" w14:textId="03B9CC3C" w:rsidR="00632135" w:rsidRDefault="00632135" w:rsidP="00F63779">
      <w:pPr>
        <w:spacing w:after="0"/>
        <w:rPr>
          <w:sz w:val="24"/>
          <w:szCs w:val="24"/>
        </w:rPr>
      </w:pPr>
      <w:r>
        <w:rPr>
          <w:noProof/>
        </w:rPr>
        <mc:AlternateContent>
          <mc:Choice Requires="wps">
            <w:drawing>
              <wp:anchor distT="0" distB="0" distL="114300" distR="114300" simplePos="0" relativeHeight="251660288" behindDoc="0" locked="0" layoutInCell="1" allowOverlap="1" wp14:anchorId="38C97001" wp14:editId="1DC38B58">
                <wp:simplePos x="0" y="0"/>
                <wp:positionH relativeFrom="margin">
                  <wp:posOffset>1306830</wp:posOffset>
                </wp:positionH>
                <wp:positionV relativeFrom="paragraph">
                  <wp:posOffset>21590</wp:posOffset>
                </wp:positionV>
                <wp:extent cx="8229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82296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07CAB"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7pt" to="750.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" strokecolor="#ed7d31 [3205]" strokeweight="1.5pt">
                <v:stroke joinstyle="miter"/>
                <w10:wrap anchorx="margin"/>
              </v:line>
            </w:pict>
          </mc:Fallback>
        </mc:AlternateContent>
      </w:r>
    </w:p>
    <w:bookmarkEnd w:id="0"/>
    <w:p w14:paraId="51803116" w14:textId="021CC641" w:rsidR="00632135" w:rsidRDefault="00E1198C" w:rsidP="00680F0C">
      <w:pPr>
        <w:spacing w:after="120"/>
        <w:rPr>
          <w:rStyle w:val="Strong"/>
          <w:rFonts w:cstheme="minorHAnsi"/>
          <w:b w:val="0"/>
          <w:bCs w:val="0"/>
          <w:color w:val="000000" w:themeColor="text1"/>
          <w:szCs w:val="20"/>
          <w:lang w:val="en"/>
        </w:rPr>
      </w:pPr>
      <w:r>
        <w:rPr>
          <w:rStyle w:val="Strong"/>
          <w:rFonts w:ascii="Century Gothic" w:eastAsia="Times New Roman" w:hAnsi="Century Gothic" w:cs="Tahoma"/>
          <w:color w:val="595959" w:themeColor="text1" w:themeTint="A6"/>
          <w:sz w:val="24"/>
          <w:szCs w:val="28"/>
        </w:rPr>
        <w:t xml:space="preserve">Priority, </w:t>
      </w:r>
      <w:r w:rsidR="00CE4AC0">
        <w:rPr>
          <w:rStyle w:val="Strong"/>
          <w:rFonts w:ascii="Century Gothic" w:eastAsia="Times New Roman" w:hAnsi="Century Gothic" w:cs="Tahoma"/>
          <w:color w:val="595959" w:themeColor="text1" w:themeTint="A6"/>
          <w:sz w:val="24"/>
          <w:szCs w:val="28"/>
        </w:rPr>
        <w:t xml:space="preserve">Performance </w:t>
      </w:r>
      <w:r w:rsidR="00CE4AC0" w:rsidRPr="000E4EE8">
        <w:rPr>
          <w:rStyle w:val="Strong"/>
          <w:rFonts w:ascii="Century Gothic" w:eastAsia="Times New Roman" w:hAnsi="Century Gothic" w:cs="Tahoma"/>
          <w:color w:val="595959"/>
          <w:sz w:val="24"/>
          <w:szCs w:val="28"/>
        </w:rPr>
        <w:t>M</w:t>
      </w:r>
      <w:r w:rsidR="00CE4AC0" w:rsidRPr="003261D4">
        <w:rPr>
          <w:rStyle w:val="Strong"/>
          <w:rFonts w:ascii="Century Gothic" w:eastAsia="Times New Roman" w:hAnsi="Century Gothic" w:cs="Tahoma"/>
          <w:color w:val="595959"/>
          <w:sz w:val="24"/>
          <w:szCs w:val="28"/>
        </w:rPr>
        <w:t>easure</w:t>
      </w:r>
      <w:r w:rsidR="00CE4AC0" w:rsidRPr="000E4EE8">
        <w:rPr>
          <w:rStyle w:val="Strong"/>
          <w:rFonts w:ascii="Century Gothic" w:eastAsia="Times New Roman" w:hAnsi="Century Gothic" w:cs="Tahoma"/>
          <w:color w:val="595959"/>
          <w:sz w:val="24"/>
          <w:szCs w:val="28"/>
        </w:rPr>
        <w:t>s,</w:t>
      </w:r>
      <w:r w:rsidR="00CE4AC0">
        <w:rPr>
          <w:rStyle w:val="Strong"/>
          <w:rFonts w:ascii="Century Gothic" w:eastAsia="Times New Roman" w:hAnsi="Century Gothic" w:cs="Tahoma"/>
          <w:color w:val="595959" w:themeColor="text1" w:themeTint="A6"/>
          <w:sz w:val="24"/>
          <w:szCs w:val="28"/>
        </w:rPr>
        <w:t xml:space="preserve"> and Objectives</w:t>
      </w:r>
      <w:r w:rsidR="00610D24">
        <w:rPr>
          <w:rStyle w:val="Strong"/>
          <w:rFonts w:ascii="Century Gothic" w:eastAsia="Times New Roman" w:hAnsi="Century Gothic" w:cs="Tahoma"/>
          <w:color w:val="595959" w:themeColor="text1" w:themeTint="A6"/>
          <w:sz w:val="24"/>
          <w:szCs w:val="28"/>
        </w:rPr>
        <w:t xml:space="preserve">:  </w:t>
      </w:r>
      <w:r w:rsidR="00CE4AC0" w:rsidRPr="00B40D2F">
        <w:rPr>
          <w:rStyle w:val="Strong"/>
          <w:rFonts w:cstheme="minorHAnsi"/>
          <w:b w:val="0"/>
          <w:bCs w:val="0"/>
          <w:color w:val="000000" w:themeColor="text1"/>
          <w:sz w:val="24"/>
          <w:lang w:val="en"/>
        </w:rPr>
        <w:t xml:space="preserve">Each domain group had the opportunity to review </w:t>
      </w:r>
      <w:r w:rsidR="008D603C" w:rsidRPr="00B40D2F">
        <w:rPr>
          <w:rStyle w:val="Strong"/>
          <w:rFonts w:cstheme="minorHAnsi"/>
          <w:b w:val="0"/>
          <w:bCs w:val="0"/>
          <w:color w:val="000000" w:themeColor="text1"/>
          <w:sz w:val="24"/>
          <w:lang w:val="en"/>
        </w:rPr>
        <w:t xml:space="preserve">and comment on </w:t>
      </w:r>
      <w:r w:rsidR="00CE4AC0" w:rsidRPr="00B40D2F">
        <w:rPr>
          <w:rStyle w:val="Strong"/>
          <w:rFonts w:cstheme="minorHAnsi"/>
          <w:b w:val="0"/>
          <w:bCs w:val="0"/>
          <w:color w:val="000000" w:themeColor="text1"/>
          <w:sz w:val="24"/>
          <w:lang w:val="en"/>
        </w:rPr>
        <w:t xml:space="preserve">performance measures, priorities, and objectives at the </w:t>
      </w:r>
      <w:r w:rsidR="008D603C" w:rsidRPr="00B40D2F">
        <w:rPr>
          <w:rStyle w:val="Strong"/>
          <w:rFonts w:cstheme="minorHAnsi"/>
          <w:b w:val="0"/>
          <w:bCs w:val="0"/>
          <w:color w:val="000000" w:themeColor="text1"/>
          <w:sz w:val="24"/>
          <w:lang w:val="en"/>
        </w:rPr>
        <w:t xml:space="preserve">last </w:t>
      </w:r>
      <w:r w:rsidR="00CE4AC0" w:rsidRPr="00B40D2F">
        <w:rPr>
          <w:rStyle w:val="Strong"/>
          <w:rFonts w:cstheme="minorHAnsi"/>
          <w:b w:val="0"/>
          <w:bCs w:val="0"/>
          <w:color w:val="000000" w:themeColor="text1"/>
          <w:sz w:val="24"/>
          <w:lang w:val="en"/>
        </w:rPr>
        <w:t xml:space="preserve">meeting. Here is a summary of the </w:t>
      </w:r>
      <w:r w:rsidR="008D603C" w:rsidRPr="00B40D2F">
        <w:rPr>
          <w:rStyle w:val="Strong"/>
          <w:rFonts w:cstheme="minorHAnsi"/>
          <w:b w:val="0"/>
          <w:bCs w:val="0"/>
          <w:color w:val="000000" w:themeColor="text1"/>
          <w:sz w:val="24"/>
          <w:lang w:val="en"/>
        </w:rPr>
        <w:t xml:space="preserve">final draft </w:t>
      </w:r>
      <w:r w:rsidR="00CE4AC0" w:rsidRPr="00B40D2F">
        <w:rPr>
          <w:rStyle w:val="Strong"/>
          <w:rFonts w:cstheme="minorHAnsi"/>
          <w:b w:val="0"/>
          <w:bCs w:val="0"/>
          <w:color w:val="000000" w:themeColor="text1"/>
          <w:sz w:val="24"/>
          <w:lang w:val="en"/>
        </w:rPr>
        <w:t xml:space="preserve">priority associated with your domain group.  </w:t>
      </w:r>
    </w:p>
    <w:tbl>
      <w:tblPr>
        <w:tblStyle w:val="TableGrid"/>
        <w:tblW w:w="144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0CECE" w:themeFill="background2" w:themeFillShade="E6"/>
        <w:tblCellMar>
          <w:top w:w="29" w:type="dxa"/>
          <w:left w:w="72" w:type="dxa"/>
          <w:bottom w:w="29" w:type="dxa"/>
          <w:right w:w="72" w:type="dxa"/>
        </w:tblCellMar>
        <w:tblLook w:val="04A0" w:firstRow="1" w:lastRow="0" w:firstColumn="1" w:lastColumn="0" w:noHBand="0" w:noVBand="1"/>
      </w:tblPr>
      <w:tblGrid>
        <w:gridCol w:w="4050"/>
        <w:gridCol w:w="2790"/>
        <w:gridCol w:w="1890"/>
        <w:gridCol w:w="5760"/>
      </w:tblGrid>
      <w:tr w:rsidR="005C5C72" w:rsidRPr="00846901" w14:paraId="25205E27" w14:textId="77777777" w:rsidTr="00610D24">
        <w:trPr>
          <w:trHeight w:val="20"/>
        </w:trPr>
        <w:tc>
          <w:tcPr>
            <w:tcW w:w="14490" w:type="dxa"/>
            <w:gridSpan w:val="4"/>
            <w:shd w:val="clear" w:color="auto" w:fill="F7CAAC" w:themeFill="accent2" w:themeFillTint="66"/>
            <w:vAlign w:val="center"/>
          </w:tcPr>
          <w:p w14:paraId="439ACFBD" w14:textId="3EC428C6" w:rsidR="005C5C72" w:rsidRPr="00846901" w:rsidRDefault="00CD5DCA" w:rsidP="00BB0E60">
            <w:pPr>
              <w:spacing w:line="276" w:lineRule="auto"/>
              <w:ind w:left="71"/>
              <w:rPr>
                <w:rStyle w:val="Strong"/>
                <w:rFonts w:ascii="Century Gothic" w:hAnsi="Century Gothic"/>
                <w:color w:val="0070C0"/>
                <w:sz w:val="20"/>
                <w:szCs w:val="20"/>
              </w:rPr>
            </w:pPr>
            <w:bookmarkStart w:id="1" w:name="_Hlk37670164"/>
            <w:r>
              <w:rPr>
                <w:rFonts w:ascii="Century Gothic" w:hAnsi="Century Gothic" w:cs="Calibri"/>
                <w:b/>
                <w:color w:val="0070C0"/>
              </w:rPr>
              <w:t xml:space="preserve">Priority </w:t>
            </w:r>
            <w:r w:rsidR="00BB0E60">
              <w:rPr>
                <w:rFonts w:ascii="Century Gothic" w:hAnsi="Century Gothic" w:cs="Calibri"/>
                <w:b/>
                <w:color w:val="0070C0"/>
              </w:rPr>
              <w:t>2</w:t>
            </w:r>
            <w:r w:rsidR="005C5C72" w:rsidRPr="00CD5DCA">
              <w:rPr>
                <w:rFonts w:ascii="Century Gothic" w:hAnsi="Century Gothic" w:cs="Calibri"/>
                <w:b/>
                <w:color w:val="0070C0"/>
              </w:rPr>
              <w:t>:</w:t>
            </w:r>
            <w:r w:rsidR="00BB0E60">
              <w:rPr>
                <w:rFonts w:ascii="Century Gothic" w:hAnsi="Century Gothic" w:cs="Calibri"/>
                <w:b/>
                <w:color w:val="0070C0"/>
              </w:rPr>
              <w:t xml:space="preserve"> All infants and families have support from strong community systems to optimize infant health and well-being</w:t>
            </w:r>
            <w:r w:rsidR="005C5C72" w:rsidRPr="00CD5DCA">
              <w:rPr>
                <w:rFonts w:ascii="Century Gothic" w:hAnsi="Century Gothic" w:cs="Calibri"/>
                <w:b/>
                <w:color w:val="0070C0"/>
              </w:rPr>
              <w:t>.</w:t>
            </w:r>
            <w:r w:rsidR="005C5C72" w:rsidRPr="00846901">
              <w:rPr>
                <w:rFonts w:ascii="Century Gothic" w:hAnsi="Century Gothic" w:cs="Calibri"/>
                <w:b/>
                <w:color w:val="0070C0"/>
                <w:sz w:val="20"/>
                <w:szCs w:val="20"/>
              </w:rPr>
              <w:t xml:space="preserve"> </w:t>
            </w:r>
            <w:r w:rsidR="005C5C72" w:rsidRPr="00846901">
              <w:rPr>
                <w:rFonts w:ascii="Century Gothic" w:eastAsia="Times New Roman" w:hAnsi="Century Gothic" w:cs="Arial"/>
                <w:b/>
                <w:color w:val="0070C0"/>
                <w:sz w:val="20"/>
                <w:szCs w:val="20"/>
              </w:rPr>
              <w:t xml:space="preserve"> </w:t>
            </w:r>
          </w:p>
        </w:tc>
      </w:tr>
      <w:tr w:rsidR="005C5C72" w:rsidRPr="00846901" w14:paraId="0F9ED8F8" w14:textId="77777777" w:rsidTr="00610D24">
        <w:trPr>
          <w:trHeight w:val="20"/>
        </w:trPr>
        <w:tc>
          <w:tcPr>
            <w:tcW w:w="14490" w:type="dxa"/>
            <w:gridSpan w:val="4"/>
            <w:shd w:val="clear" w:color="auto" w:fill="E2EFD9" w:themeFill="accent6" w:themeFillTint="33"/>
            <w:tcMar>
              <w:top w:w="72" w:type="dxa"/>
              <w:left w:w="115" w:type="dxa"/>
              <w:bottom w:w="72" w:type="dxa"/>
              <w:right w:w="115" w:type="dxa"/>
            </w:tcMar>
            <w:vAlign w:val="center"/>
          </w:tcPr>
          <w:p w14:paraId="65C8C57F" w14:textId="4B521A1D" w:rsidR="005C5C72" w:rsidRPr="00610D24" w:rsidRDefault="00BB0E60" w:rsidP="00E1198C">
            <w:pPr>
              <w:pStyle w:val="NoSpacing"/>
              <w:tabs>
                <w:tab w:val="left" w:pos="780"/>
              </w:tabs>
              <w:spacing w:line="276" w:lineRule="auto"/>
              <w:ind w:left="71"/>
              <w:rPr>
                <w:rFonts w:ascii="Century Gothic" w:hAnsi="Century Gothic" w:cs="Arial"/>
                <w:sz w:val="17"/>
                <w:szCs w:val="17"/>
                <w:lang w:val="en"/>
              </w:rPr>
            </w:pPr>
            <w:r>
              <w:rPr>
                <w:rFonts w:ascii="Century Gothic" w:hAnsi="Century Gothic" w:cs="Arial"/>
                <w:b/>
                <w:color w:val="595959"/>
                <w:sz w:val="17"/>
                <w:szCs w:val="17"/>
                <w:lang w:val="en"/>
              </w:rPr>
              <w:t>NPM 5</w:t>
            </w:r>
            <w:r w:rsidR="005C5C72" w:rsidRPr="00610D24">
              <w:rPr>
                <w:rFonts w:ascii="Century Gothic" w:hAnsi="Century Gothic" w:cs="Arial"/>
                <w:b/>
                <w:color w:val="595959"/>
                <w:sz w:val="17"/>
                <w:szCs w:val="17"/>
                <w:lang w:val="en"/>
              </w:rPr>
              <w:t>:</w:t>
            </w:r>
            <w:r w:rsidR="005C5C72" w:rsidRPr="00610D24">
              <w:rPr>
                <w:rFonts w:ascii="Century Gothic" w:hAnsi="Century Gothic" w:cs="Arial"/>
                <w:color w:val="595959"/>
                <w:sz w:val="17"/>
                <w:szCs w:val="17"/>
                <w:lang w:val="en"/>
              </w:rPr>
              <w:t xml:space="preserve"> </w:t>
            </w:r>
            <w:r w:rsidR="00E1198C" w:rsidRPr="00610D24">
              <w:rPr>
                <w:rFonts w:ascii="Century Gothic" w:hAnsi="Century Gothic" w:cs="Arial"/>
                <w:color w:val="595959"/>
                <w:sz w:val="17"/>
                <w:szCs w:val="17"/>
                <w:lang w:val="en"/>
              </w:rPr>
              <w:tab/>
            </w:r>
            <w:r w:rsidRPr="00BB0E60">
              <w:rPr>
                <w:rFonts w:ascii="Century Gothic" w:hAnsi="Century Gothic" w:cs="Arial"/>
                <w:color w:val="595959"/>
                <w:sz w:val="17"/>
                <w:szCs w:val="17"/>
                <w:lang w:val="en"/>
              </w:rPr>
              <w:t>Safe Sleep (Percent of infants placed to sleep; (A) on their backs; (B)</w:t>
            </w:r>
            <w:r w:rsidR="00E32CCD">
              <w:rPr>
                <w:rFonts w:ascii="Century Gothic" w:hAnsi="Century Gothic" w:cs="Arial"/>
                <w:color w:val="595959"/>
                <w:sz w:val="17"/>
                <w:szCs w:val="17"/>
                <w:lang w:val="en"/>
              </w:rPr>
              <w:t xml:space="preserve"> </w:t>
            </w:r>
            <w:r w:rsidRPr="00BB0E60">
              <w:rPr>
                <w:rFonts w:ascii="Century Gothic" w:hAnsi="Century Gothic" w:cs="Arial"/>
                <w:color w:val="595959"/>
                <w:sz w:val="17"/>
                <w:szCs w:val="17"/>
                <w:lang w:val="en"/>
              </w:rPr>
              <w:t>on separate sleep surface; and (C) without soft objects and loose bedding)</w:t>
            </w:r>
            <w:r w:rsidR="005C5C72" w:rsidRPr="00610D24">
              <w:rPr>
                <w:rFonts w:ascii="Century Gothic" w:hAnsi="Century Gothic" w:cs="Arial"/>
                <w:color w:val="595959"/>
                <w:sz w:val="17"/>
                <w:szCs w:val="17"/>
                <w:lang w:val="en"/>
              </w:rPr>
              <w:t xml:space="preserve"> </w:t>
            </w:r>
            <w:r>
              <w:rPr>
                <w:rFonts w:ascii="Century Gothic" w:hAnsi="Century Gothic" w:cs="Arial"/>
                <w:b/>
                <w:i/>
                <w:color w:val="7F7F7F" w:themeColor="text1" w:themeTint="80"/>
                <w:sz w:val="17"/>
                <w:szCs w:val="17"/>
                <w:lang w:val="en"/>
              </w:rPr>
              <w:t>Source: PRAMS</w:t>
            </w:r>
          </w:p>
          <w:p w14:paraId="624D9657" w14:textId="5F19A354" w:rsidR="005C5C72" w:rsidRPr="00610D24" w:rsidRDefault="005C5C72" w:rsidP="00E1198C">
            <w:pPr>
              <w:pStyle w:val="NoSpacing"/>
              <w:numPr>
                <w:ilvl w:val="0"/>
                <w:numId w:val="26"/>
              </w:numPr>
              <w:spacing w:line="276" w:lineRule="auto"/>
              <w:ind w:left="780" w:hanging="270"/>
              <w:rPr>
                <w:rFonts w:ascii="Century Gothic" w:hAnsi="Century Gothic" w:cs="Arial"/>
                <w:b/>
                <w:sz w:val="17"/>
                <w:szCs w:val="17"/>
                <w:lang w:val="en"/>
              </w:rPr>
            </w:pPr>
            <w:r w:rsidRPr="00610D24">
              <w:rPr>
                <w:rFonts w:ascii="Century Gothic" w:hAnsi="Century Gothic"/>
                <w:b/>
                <w:color w:val="595959"/>
                <w:sz w:val="17"/>
                <w:szCs w:val="17"/>
              </w:rPr>
              <w:t>ESM</w:t>
            </w:r>
            <w:r w:rsidRPr="00610D24">
              <w:rPr>
                <w:rFonts w:ascii="Century Gothic" w:hAnsi="Century Gothic" w:cs="Arial"/>
                <w:b/>
                <w:color w:val="595959"/>
                <w:sz w:val="17"/>
                <w:szCs w:val="17"/>
              </w:rPr>
              <w:t>:</w:t>
            </w:r>
            <w:r w:rsidRPr="00610D24">
              <w:rPr>
                <w:rFonts w:ascii="Century Gothic" w:hAnsi="Century Gothic" w:cs="Arial"/>
                <w:color w:val="595959"/>
                <w:sz w:val="17"/>
                <w:szCs w:val="17"/>
              </w:rPr>
              <w:t xml:space="preserve"> </w:t>
            </w:r>
            <w:r w:rsidR="00BB0E60" w:rsidRPr="00BB0E60">
              <w:rPr>
                <w:rFonts w:ascii="Century Gothic" w:hAnsi="Century Gothic" w:cs="Arial"/>
                <w:color w:val="595959"/>
                <w:sz w:val="17"/>
                <w:szCs w:val="17"/>
              </w:rPr>
              <w:t>Percent of Kansas Perinatal Community Collaboratives (KPCC) participants who placed their infants to sleep (A) on their backs; (B) in a crib/bassinet or portable crib.</w:t>
            </w:r>
            <w:r w:rsidR="00BB0E60">
              <w:rPr>
                <w:rFonts w:ascii="Century Gothic" w:hAnsi="Century Gothic" w:cs="Arial"/>
                <w:color w:val="595959"/>
                <w:sz w:val="17"/>
                <w:szCs w:val="17"/>
              </w:rPr>
              <w:t xml:space="preserve"> </w:t>
            </w:r>
            <w:r w:rsidR="00BB0E60">
              <w:rPr>
                <w:rFonts w:ascii="Century Gothic" w:hAnsi="Century Gothic" w:cs="Arial"/>
                <w:b/>
                <w:i/>
                <w:color w:val="7F7F7F" w:themeColor="text1" w:themeTint="80"/>
                <w:sz w:val="17"/>
                <w:szCs w:val="17"/>
              </w:rPr>
              <w:t>Source: KPCC/</w:t>
            </w:r>
            <w:proofErr w:type="spellStart"/>
            <w:r w:rsidR="00BB0E60">
              <w:rPr>
                <w:rFonts w:ascii="Century Gothic" w:hAnsi="Century Gothic" w:cs="Arial"/>
                <w:b/>
                <w:i/>
                <w:color w:val="7F7F7F" w:themeColor="text1" w:themeTint="80"/>
                <w:sz w:val="17"/>
                <w:szCs w:val="17"/>
              </w:rPr>
              <w:t>BaM</w:t>
            </w:r>
            <w:proofErr w:type="spellEnd"/>
            <w:r w:rsidR="00BB0E60">
              <w:rPr>
                <w:rFonts w:ascii="Century Gothic" w:hAnsi="Century Gothic" w:cs="Arial"/>
                <w:b/>
                <w:i/>
                <w:color w:val="7F7F7F" w:themeColor="text1" w:themeTint="80"/>
                <w:sz w:val="17"/>
                <w:szCs w:val="17"/>
              </w:rPr>
              <w:t xml:space="preserve"> Birth Outcome Card</w:t>
            </w:r>
          </w:p>
          <w:p w14:paraId="558D7573" w14:textId="07B38395" w:rsidR="005C5C72" w:rsidRPr="00610D24" w:rsidRDefault="005C5C72" w:rsidP="00E1198C">
            <w:pPr>
              <w:pStyle w:val="NoSpacing"/>
              <w:spacing w:line="276" w:lineRule="auto"/>
              <w:ind w:left="780" w:hanging="709"/>
              <w:rPr>
                <w:rFonts w:ascii="Century Gothic" w:hAnsi="Century Gothic" w:cs="Arial"/>
                <w:b/>
                <w:bCs/>
                <w:i/>
                <w:color w:val="ED7D31" w:themeColor="accent2"/>
                <w:sz w:val="17"/>
                <w:szCs w:val="17"/>
              </w:rPr>
            </w:pPr>
            <w:r w:rsidRPr="00610D24">
              <w:rPr>
                <w:rFonts w:ascii="Century Gothic" w:hAnsi="Century Gothic" w:cs="Arial"/>
                <w:b/>
                <w:bCs/>
                <w:color w:val="595959"/>
                <w:sz w:val="17"/>
                <w:szCs w:val="17"/>
              </w:rPr>
              <w:t xml:space="preserve">SPM 1: </w:t>
            </w:r>
            <w:r w:rsidR="00E1198C" w:rsidRPr="00610D24">
              <w:rPr>
                <w:rFonts w:ascii="Century Gothic" w:hAnsi="Century Gothic" w:cs="Arial"/>
                <w:b/>
                <w:bCs/>
                <w:color w:val="595959"/>
                <w:sz w:val="17"/>
                <w:szCs w:val="17"/>
              </w:rPr>
              <w:tab/>
            </w:r>
            <w:r w:rsidR="00BB0E60" w:rsidRPr="00BB0E60">
              <w:rPr>
                <w:rFonts w:ascii="Century Gothic" w:hAnsi="Century Gothic" w:cs="Arial"/>
                <w:bCs/>
                <w:color w:val="595959"/>
                <w:sz w:val="17"/>
                <w:szCs w:val="17"/>
                <w:lang w:val="en"/>
              </w:rPr>
              <w:t>Breastfeeding (Percent of infants breastfed exclusively through 6 months)</w:t>
            </w:r>
            <w:r w:rsidRPr="00610D24">
              <w:rPr>
                <w:rFonts w:ascii="Century Gothic" w:hAnsi="Century Gothic" w:cs="Arial"/>
                <w:b/>
                <w:bCs/>
                <w:color w:val="595959"/>
                <w:sz w:val="17"/>
                <w:szCs w:val="17"/>
              </w:rPr>
              <w:t xml:space="preserve"> </w:t>
            </w:r>
            <w:r w:rsidR="00BB0E60">
              <w:rPr>
                <w:rFonts w:ascii="Century Gothic" w:hAnsi="Century Gothic" w:cs="Arial"/>
                <w:b/>
                <w:bCs/>
                <w:i/>
                <w:color w:val="7F7F7F" w:themeColor="text1" w:themeTint="80"/>
                <w:sz w:val="17"/>
                <w:szCs w:val="17"/>
              </w:rPr>
              <w:t>Source: NIS</w:t>
            </w:r>
          </w:p>
          <w:p w14:paraId="5445AA30" w14:textId="6DDB0D56" w:rsidR="005C5C72" w:rsidRPr="00BB0E60" w:rsidRDefault="005C5C72" w:rsidP="00BB0E60">
            <w:pPr>
              <w:pStyle w:val="NoSpacing"/>
              <w:numPr>
                <w:ilvl w:val="1"/>
                <w:numId w:val="26"/>
              </w:numPr>
              <w:spacing w:line="276" w:lineRule="auto"/>
              <w:ind w:left="780" w:hanging="270"/>
              <w:rPr>
                <w:rFonts w:ascii="Century Gothic" w:hAnsi="Century Gothic" w:cs="Arial"/>
                <w:sz w:val="17"/>
                <w:szCs w:val="17"/>
                <w:lang w:val="en"/>
              </w:rPr>
            </w:pPr>
            <w:r w:rsidRPr="00610D24">
              <w:rPr>
                <w:rFonts w:ascii="Century Gothic" w:hAnsi="Century Gothic"/>
                <w:b/>
                <w:color w:val="595959"/>
                <w:sz w:val="17"/>
                <w:szCs w:val="17"/>
              </w:rPr>
              <w:t>ESM:</w:t>
            </w:r>
            <w:r w:rsidRPr="00610D24">
              <w:rPr>
                <w:rFonts w:ascii="Century Gothic" w:hAnsi="Century Gothic" w:cs="Arial"/>
                <w:color w:val="595959"/>
                <w:sz w:val="17"/>
                <w:szCs w:val="17"/>
                <w:lang w:val="en"/>
              </w:rPr>
              <w:t xml:space="preserve"> </w:t>
            </w:r>
            <w:r w:rsidR="00BB0E60" w:rsidRPr="00BB0E60">
              <w:rPr>
                <w:rFonts w:ascii="Century Gothic" w:hAnsi="Century Gothic" w:cs="Arial"/>
                <w:color w:val="595959"/>
                <w:sz w:val="17"/>
                <w:szCs w:val="17"/>
              </w:rPr>
              <w:t>Percent of WIC non-Hispanic black infants breastfed exclusively through six months</w:t>
            </w:r>
            <w:r w:rsidRPr="00610D24">
              <w:rPr>
                <w:rFonts w:ascii="Century Gothic" w:hAnsi="Century Gothic" w:cs="Arial"/>
                <w:color w:val="595959"/>
                <w:sz w:val="17"/>
                <w:szCs w:val="17"/>
                <w:lang w:val="en"/>
              </w:rPr>
              <w:t xml:space="preserve">. </w:t>
            </w:r>
            <w:r w:rsidR="00BB0E60">
              <w:rPr>
                <w:rFonts w:ascii="Century Gothic" w:hAnsi="Century Gothic" w:cs="Arial"/>
                <w:b/>
                <w:bCs/>
                <w:i/>
                <w:color w:val="7F7F7F" w:themeColor="text1" w:themeTint="80"/>
                <w:sz w:val="17"/>
                <w:szCs w:val="17"/>
              </w:rPr>
              <w:t>Source: WIC</w:t>
            </w:r>
          </w:p>
        </w:tc>
      </w:tr>
      <w:tr w:rsidR="005C5C72" w:rsidRPr="00846901" w14:paraId="14F2AB91" w14:textId="77777777" w:rsidTr="00610D24">
        <w:trPr>
          <w:trHeight w:val="20"/>
        </w:trPr>
        <w:tc>
          <w:tcPr>
            <w:tcW w:w="14490" w:type="dxa"/>
            <w:gridSpan w:val="4"/>
            <w:shd w:val="clear" w:color="auto" w:fill="FFEFC1"/>
            <w:tcMar>
              <w:top w:w="72" w:type="dxa"/>
              <w:left w:w="115" w:type="dxa"/>
              <w:bottom w:w="72" w:type="dxa"/>
              <w:right w:w="115" w:type="dxa"/>
            </w:tcMar>
            <w:vAlign w:val="center"/>
          </w:tcPr>
          <w:p w14:paraId="5BF65A4A" w14:textId="79FBD43B" w:rsidR="005C5C72" w:rsidRPr="001F09A3" w:rsidRDefault="00CD5DCA" w:rsidP="00E1198C">
            <w:pPr>
              <w:spacing w:line="276" w:lineRule="auto"/>
              <w:rPr>
                <w:rStyle w:val="Strong"/>
                <w:rFonts w:ascii="Century Gothic" w:hAnsi="Century Gothic" w:cs="Times New Roman"/>
                <w:b w:val="0"/>
                <w:bCs w:val="0"/>
                <w:sz w:val="20"/>
                <w:szCs w:val="20"/>
              </w:rPr>
            </w:pPr>
            <w:bookmarkStart w:id="2" w:name="_Hlk37657914"/>
            <w:r w:rsidRPr="00261A47">
              <w:rPr>
                <w:rFonts w:ascii="Century Gothic" w:hAnsi="Century Gothic" w:cs="Times New Roman"/>
                <w:b/>
                <w:color w:val="595959"/>
                <w:sz w:val="20"/>
                <w:szCs w:val="20"/>
              </w:rPr>
              <w:t>Obj</w:t>
            </w:r>
            <w:r w:rsidR="00BB0E60">
              <w:rPr>
                <w:rFonts w:ascii="Century Gothic" w:hAnsi="Century Gothic" w:cs="Times New Roman"/>
                <w:b/>
                <w:color w:val="595959"/>
                <w:sz w:val="20"/>
                <w:szCs w:val="20"/>
              </w:rPr>
              <w:t>. 2</w:t>
            </w:r>
            <w:r w:rsidR="00610D24">
              <w:rPr>
                <w:rFonts w:ascii="Century Gothic" w:hAnsi="Century Gothic" w:cs="Times New Roman"/>
                <w:b/>
                <w:color w:val="595959"/>
                <w:sz w:val="20"/>
                <w:szCs w:val="20"/>
              </w:rPr>
              <w:t>.1</w:t>
            </w:r>
            <w:r w:rsidR="005C5C72" w:rsidRPr="00261A47">
              <w:rPr>
                <w:rFonts w:ascii="Century Gothic" w:hAnsi="Century Gothic" w:cs="Times New Roman"/>
                <w:b/>
                <w:color w:val="595959"/>
                <w:sz w:val="20"/>
                <w:szCs w:val="20"/>
              </w:rPr>
              <w:t xml:space="preserve">: </w:t>
            </w:r>
            <w:r w:rsidR="00BB0E60" w:rsidRPr="00BB0E60">
              <w:rPr>
                <w:rFonts w:ascii="Century Gothic" w:hAnsi="Century Gothic" w:cs="Times New Roman"/>
                <w:sz w:val="20"/>
                <w:szCs w:val="20"/>
              </w:rPr>
              <w:t>Promote and support cross-sector breastfeeding policies, practices, and environments to increase exclusive breastfeeding rates at 6 months by 2.5% annually through 2025.</w:t>
            </w:r>
          </w:p>
        </w:tc>
      </w:tr>
      <w:tr w:rsidR="005C5C72" w:rsidRPr="00846901" w14:paraId="76FDD3D6" w14:textId="77777777" w:rsidTr="00610D24">
        <w:trPr>
          <w:trHeight w:val="20"/>
        </w:trPr>
        <w:tc>
          <w:tcPr>
            <w:tcW w:w="14490" w:type="dxa"/>
            <w:gridSpan w:val="4"/>
            <w:shd w:val="clear" w:color="auto" w:fill="FFEFC1"/>
            <w:tcMar>
              <w:top w:w="72" w:type="dxa"/>
              <w:left w:w="115" w:type="dxa"/>
              <w:bottom w:w="72" w:type="dxa"/>
              <w:right w:w="115" w:type="dxa"/>
            </w:tcMar>
            <w:vAlign w:val="center"/>
          </w:tcPr>
          <w:p w14:paraId="07377E88" w14:textId="416E4F34" w:rsidR="005C5C72" w:rsidRPr="00846901" w:rsidRDefault="00CD5DCA" w:rsidP="003261D4">
            <w:pPr>
              <w:spacing w:line="276" w:lineRule="auto"/>
              <w:ind w:left="-30"/>
              <w:rPr>
                <w:rFonts w:ascii="Century Gothic" w:hAnsi="Century Gothic" w:cs="Times New Roman"/>
                <w:sz w:val="20"/>
                <w:szCs w:val="20"/>
              </w:rPr>
            </w:pPr>
            <w:bookmarkStart w:id="3" w:name="_Hlk37745224"/>
            <w:r w:rsidRPr="00261A47">
              <w:rPr>
                <w:rFonts w:ascii="Century Gothic" w:hAnsi="Century Gothic" w:cs="Times New Roman"/>
                <w:b/>
                <w:color w:val="595959"/>
                <w:sz w:val="20"/>
                <w:szCs w:val="20"/>
              </w:rPr>
              <w:t>Ob</w:t>
            </w:r>
            <w:r w:rsidR="00610D24">
              <w:rPr>
                <w:rFonts w:ascii="Century Gothic" w:hAnsi="Century Gothic" w:cs="Times New Roman"/>
                <w:b/>
                <w:color w:val="595959"/>
                <w:sz w:val="20"/>
                <w:szCs w:val="20"/>
              </w:rPr>
              <w:t>j.</w:t>
            </w:r>
            <w:r w:rsidR="00BB0E60">
              <w:rPr>
                <w:rFonts w:ascii="Century Gothic" w:hAnsi="Century Gothic" w:cs="Times New Roman"/>
                <w:b/>
                <w:color w:val="595959"/>
                <w:sz w:val="20"/>
                <w:szCs w:val="20"/>
              </w:rPr>
              <w:t xml:space="preserve"> 2</w:t>
            </w:r>
            <w:r w:rsidR="005C5C72" w:rsidRPr="00261A47">
              <w:rPr>
                <w:rFonts w:ascii="Century Gothic" w:hAnsi="Century Gothic" w:cs="Times New Roman"/>
                <w:b/>
                <w:color w:val="595959"/>
                <w:sz w:val="20"/>
                <w:szCs w:val="20"/>
              </w:rPr>
              <w:t>.2</w:t>
            </w:r>
            <w:r w:rsidR="004B6C0B">
              <w:rPr>
                <w:rFonts w:ascii="Century Gothic" w:hAnsi="Century Gothic" w:cs="Times New Roman"/>
                <w:b/>
                <w:color w:val="595959"/>
                <w:sz w:val="20"/>
                <w:szCs w:val="20"/>
              </w:rPr>
              <w:t>:</w:t>
            </w:r>
            <w:r w:rsidR="005C5C72" w:rsidRPr="00261A47">
              <w:rPr>
                <w:rFonts w:ascii="Century Gothic" w:hAnsi="Century Gothic" w:cs="Times New Roman"/>
                <w:b/>
                <w:color w:val="595959"/>
                <w:sz w:val="20"/>
                <w:szCs w:val="20"/>
              </w:rPr>
              <w:t xml:space="preserve"> </w:t>
            </w:r>
            <w:r w:rsidR="00BB0E60" w:rsidRPr="00BB0E60">
              <w:rPr>
                <w:rFonts w:ascii="Century Gothic" w:hAnsi="Century Gothic" w:cs="Times New Roman"/>
                <w:sz w:val="20"/>
                <w:szCs w:val="20"/>
              </w:rPr>
              <w:t>Promote and support safe sleep practices and cross-sector initiatives to reduce the SUID rate by 10% by 2025.</w:t>
            </w:r>
          </w:p>
        </w:tc>
      </w:tr>
      <w:tr w:rsidR="005C5C72" w:rsidRPr="00846901" w14:paraId="61620F9C" w14:textId="77777777" w:rsidTr="00610D24">
        <w:trPr>
          <w:trHeight w:val="20"/>
        </w:trPr>
        <w:tc>
          <w:tcPr>
            <w:tcW w:w="14490" w:type="dxa"/>
            <w:gridSpan w:val="4"/>
            <w:shd w:val="clear" w:color="auto" w:fill="FFEFC1"/>
            <w:tcMar>
              <w:top w:w="72" w:type="dxa"/>
              <w:left w:w="115" w:type="dxa"/>
              <w:bottom w:w="72" w:type="dxa"/>
              <w:right w:w="115" w:type="dxa"/>
            </w:tcMar>
            <w:vAlign w:val="center"/>
          </w:tcPr>
          <w:p w14:paraId="1077DCE6" w14:textId="5D93D329" w:rsidR="005C5C72" w:rsidRPr="00846901" w:rsidRDefault="00CD5DCA" w:rsidP="00E1198C">
            <w:pPr>
              <w:spacing w:line="276" w:lineRule="auto"/>
              <w:rPr>
                <w:rStyle w:val="Strong"/>
                <w:rFonts w:ascii="Century Gothic" w:hAnsi="Century Gothic" w:cs="Times New Roman"/>
                <w:bCs w:val="0"/>
                <w:sz w:val="20"/>
                <w:szCs w:val="20"/>
              </w:rPr>
            </w:pPr>
            <w:bookmarkStart w:id="4" w:name="_Hlk36620833"/>
            <w:bookmarkEnd w:id="3"/>
            <w:r w:rsidRPr="00261A47">
              <w:rPr>
                <w:rFonts w:ascii="Century Gothic" w:hAnsi="Century Gothic" w:cs="Times New Roman"/>
                <w:b/>
                <w:color w:val="595959"/>
                <w:sz w:val="20"/>
                <w:szCs w:val="20"/>
              </w:rPr>
              <w:t>Obj</w:t>
            </w:r>
            <w:r w:rsidR="00610D24">
              <w:rPr>
                <w:rFonts w:ascii="Century Gothic" w:hAnsi="Century Gothic" w:cs="Times New Roman"/>
                <w:b/>
                <w:color w:val="595959"/>
                <w:sz w:val="20"/>
                <w:szCs w:val="20"/>
              </w:rPr>
              <w:t xml:space="preserve">. </w:t>
            </w:r>
            <w:r w:rsidR="00BB0E60">
              <w:rPr>
                <w:rFonts w:ascii="Century Gothic" w:hAnsi="Century Gothic" w:cs="Times New Roman"/>
                <w:b/>
                <w:color w:val="595959"/>
                <w:sz w:val="20"/>
                <w:szCs w:val="20"/>
              </w:rPr>
              <w:t>2</w:t>
            </w:r>
            <w:r w:rsidR="005C5C72" w:rsidRPr="00261A47">
              <w:rPr>
                <w:rFonts w:ascii="Century Gothic" w:hAnsi="Century Gothic" w:cs="Times New Roman"/>
                <w:b/>
                <w:color w:val="595959"/>
                <w:sz w:val="20"/>
                <w:szCs w:val="20"/>
              </w:rPr>
              <w:t xml:space="preserve">.3: </w:t>
            </w:r>
            <w:r w:rsidR="00BB0E60" w:rsidRPr="00BB0E60">
              <w:rPr>
                <w:rFonts w:ascii="Century Gothic" w:hAnsi="Century Gothic" w:cs="Times New Roman"/>
                <w:sz w:val="20"/>
                <w:szCs w:val="20"/>
              </w:rPr>
              <w:t>Implement at least two quality cross-sector initiatives focused on improving maternal, perinatal, and infant health in partnership with the Kansas Perinatal Quality Collaborative (KPQC) by 2025.</w:t>
            </w:r>
          </w:p>
        </w:tc>
      </w:tr>
      <w:tr w:rsidR="005C5C72" w:rsidRPr="00846901" w14:paraId="241FB8E4" w14:textId="77777777" w:rsidTr="00610D24">
        <w:trPr>
          <w:trHeight w:val="20"/>
        </w:trPr>
        <w:tc>
          <w:tcPr>
            <w:tcW w:w="14490" w:type="dxa"/>
            <w:gridSpan w:val="4"/>
            <w:shd w:val="clear" w:color="auto" w:fill="FFEFC1"/>
            <w:vAlign w:val="center"/>
          </w:tcPr>
          <w:p w14:paraId="02D0ECF9" w14:textId="632A1641" w:rsidR="005C5C72" w:rsidRPr="00846901" w:rsidRDefault="00CD5DCA" w:rsidP="00E1198C">
            <w:pPr>
              <w:spacing w:line="276" w:lineRule="auto"/>
              <w:ind w:left="22"/>
              <w:rPr>
                <w:rFonts w:ascii="Century Gothic" w:hAnsi="Century Gothic" w:cs="Times New Roman"/>
                <w:sz w:val="20"/>
                <w:szCs w:val="20"/>
              </w:rPr>
            </w:pPr>
            <w:bookmarkStart w:id="5" w:name="_Hlk37744793"/>
            <w:bookmarkStart w:id="6" w:name="_Hlk38437777"/>
            <w:bookmarkEnd w:id="4"/>
            <w:r w:rsidRPr="00261A47">
              <w:rPr>
                <w:rFonts w:ascii="Century Gothic" w:hAnsi="Century Gothic" w:cs="Times New Roman"/>
                <w:b/>
                <w:color w:val="595959"/>
                <w:sz w:val="20"/>
                <w:szCs w:val="20"/>
              </w:rPr>
              <w:t>Obj</w:t>
            </w:r>
            <w:r w:rsidR="00610D24">
              <w:rPr>
                <w:rFonts w:ascii="Century Gothic" w:hAnsi="Century Gothic" w:cs="Times New Roman"/>
                <w:b/>
                <w:color w:val="595959"/>
                <w:sz w:val="20"/>
                <w:szCs w:val="20"/>
              </w:rPr>
              <w:t xml:space="preserve">. </w:t>
            </w:r>
            <w:r w:rsidR="00BB0E60">
              <w:rPr>
                <w:rFonts w:ascii="Century Gothic" w:hAnsi="Century Gothic" w:cs="Times New Roman"/>
                <w:b/>
                <w:color w:val="595959"/>
                <w:sz w:val="20"/>
                <w:szCs w:val="20"/>
              </w:rPr>
              <w:t>2</w:t>
            </w:r>
            <w:r w:rsidR="005C5C72" w:rsidRPr="00261A47">
              <w:rPr>
                <w:rFonts w:ascii="Century Gothic" w:hAnsi="Century Gothic" w:cs="Times New Roman"/>
                <w:b/>
                <w:color w:val="595959"/>
                <w:sz w:val="20"/>
                <w:szCs w:val="20"/>
              </w:rPr>
              <w:t xml:space="preserve">.4: </w:t>
            </w:r>
            <w:r w:rsidR="00BB0E60" w:rsidRPr="00BB0E60">
              <w:rPr>
                <w:rFonts w:ascii="Century Gothic" w:hAnsi="Century Gothic"/>
                <w:sz w:val="20"/>
                <w:szCs w:val="20"/>
              </w:rPr>
              <w:t>Increase the proportion of pregnant and postpartum women receiving MCH Universal Home Visiting services by 15% by 2025.</w:t>
            </w:r>
            <w:bookmarkEnd w:id="5"/>
          </w:p>
        </w:tc>
      </w:tr>
      <w:bookmarkEnd w:id="1"/>
      <w:bookmarkEnd w:id="2"/>
      <w:bookmarkEnd w:id="6"/>
      <w:tr w:rsidR="003261D4" w14:paraId="71CA72EB" w14:textId="77777777" w:rsidTr="006F7EA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CellMar>
            <w:top w:w="0" w:type="dxa"/>
            <w:left w:w="108" w:type="dxa"/>
            <w:bottom w:w="0" w:type="dxa"/>
            <w:right w:w="108" w:type="dxa"/>
          </w:tblCellMar>
        </w:tblPrEx>
        <w:tc>
          <w:tcPr>
            <w:tcW w:w="6840" w:type="dxa"/>
            <w:gridSpan w:val="2"/>
            <w:vAlign w:val="center"/>
          </w:tcPr>
          <w:p w14:paraId="775A1B20" w14:textId="198EB0C9" w:rsidR="003261D4" w:rsidRPr="0056247E" w:rsidRDefault="002951FD" w:rsidP="003261D4">
            <w:pPr>
              <w:spacing w:line="276" w:lineRule="auto"/>
              <w:rPr>
                <w:rFonts w:ascii="Century Gothic" w:hAnsi="Century Gothic"/>
                <w:b/>
                <w:color w:val="404040" w:themeColor="text1" w:themeTint="BF"/>
                <w:sz w:val="20"/>
                <w:szCs w:val="20"/>
              </w:rPr>
            </w:pPr>
            <w:r w:rsidRPr="0056247E">
              <w:rPr>
                <w:rFonts w:ascii="Century Gothic" w:hAnsi="Century Gothic"/>
                <w:b/>
                <w:color w:val="404040" w:themeColor="text1" w:themeTint="BF"/>
                <w:sz w:val="20"/>
                <w:szCs w:val="20"/>
              </w:rPr>
              <w:t>Looking at the</w:t>
            </w:r>
            <w:r w:rsidR="003261D4" w:rsidRPr="0056247E">
              <w:rPr>
                <w:rFonts w:ascii="Century Gothic" w:hAnsi="Century Gothic"/>
                <w:b/>
                <w:color w:val="404040" w:themeColor="text1" w:themeTint="BF"/>
                <w:sz w:val="20"/>
                <w:szCs w:val="20"/>
              </w:rPr>
              <w:t xml:space="preserve"> objectives for this priority, is </w:t>
            </w:r>
            <w:r w:rsidR="00680F0C" w:rsidRPr="0056247E">
              <w:rPr>
                <w:rFonts w:ascii="Century Gothic" w:hAnsi="Century Gothic"/>
                <w:b/>
                <w:color w:val="404040" w:themeColor="text1" w:themeTint="BF"/>
                <w:sz w:val="20"/>
                <w:szCs w:val="20"/>
              </w:rPr>
              <w:t>there something</w:t>
            </w:r>
            <w:r w:rsidR="003261D4" w:rsidRPr="0056247E">
              <w:rPr>
                <w:rFonts w:ascii="Century Gothic" w:hAnsi="Century Gothic"/>
                <w:b/>
                <w:color w:val="404040" w:themeColor="text1" w:themeTint="BF"/>
                <w:sz w:val="20"/>
                <w:szCs w:val="20"/>
              </w:rPr>
              <w:t xml:space="preserve"> missing?  </w:t>
            </w:r>
          </w:p>
        </w:tc>
        <w:tc>
          <w:tcPr>
            <w:tcW w:w="7650" w:type="dxa"/>
            <w:gridSpan w:val="2"/>
          </w:tcPr>
          <w:p w14:paraId="56CF8266" w14:textId="1C08AC4D" w:rsidR="003261D4" w:rsidRPr="0056247E" w:rsidRDefault="002951FD" w:rsidP="003261D4">
            <w:pPr>
              <w:spacing w:line="276" w:lineRule="auto"/>
              <w:rPr>
                <w:rFonts w:ascii="Century Gothic" w:hAnsi="Century Gothic"/>
                <w:b/>
                <w:color w:val="404040" w:themeColor="text1" w:themeTint="BF"/>
                <w:sz w:val="20"/>
                <w:szCs w:val="20"/>
              </w:rPr>
            </w:pPr>
            <w:r w:rsidRPr="0056247E">
              <w:rPr>
                <w:rFonts w:ascii="Century Gothic" w:hAnsi="Century Gothic"/>
                <w:b/>
                <w:color w:val="404040" w:themeColor="text1" w:themeTint="BF"/>
                <w:sz w:val="20"/>
                <w:szCs w:val="20"/>
              </w:rPr>
              <w:t xml:space="preserve">Which </w:t>
            </w:r>
            <w:r w:rsidRPr="0082325E">
              <w:rPr>
                <w:rFonts w:ascii="Century Gothic" w:hAnsi="Century Gothic"/>
                <w:b/>
                <w:color w:val="404040" w:themeColor="text1" w:themeTint="BF"/>
                <w:sz w:val="20"/>
                <w:szCs w:val="20"/>
                <w:u w:val="single"/>
              </w:rPr>
              <w:t>one</w:t>
            </w:r>
            <w:r w:rsidRPr="0056247E">
              <w:rPr>
                <w:rFonts w:ascii="Century Gothic" w:hAnsi="Century Gothic"/>
                <w:b/>
                <w:color w:val="404040" w:themeColor="text1" w:themeTint="BF"/>
                <w:sz w:val="20"/>
                <w:szCs w:val="20"/>
              </w:rPr>
              <w:t xml:space="preserve"> or two objectives </w:t>
            </w:r>
            <w:r w:rsidR="00730D97">
              <w:rPr>
                <w:rFonts w:ascii="Century Gothic" w:hAnsi="Century Gothic"/>
                <w:b/>
                <w:color w:val="404040" w:themeColor="text1" w:themeTint="BF"/>
                <w:sz w:val="20"/>
                <w:szCs w:val="20"/>
              </w:rPr>
              <w:t>w</w:t>
            </w:r>
            <w:r w:rsidR="007F6BC4">
              <w:rPr>
                <w:rFonts w:ascii="Century Gothic" w:hAnsi="Century Gothic"/>
                <w:b/>
                <w:color w:val="404040" w:themeColor="text1" w:themeTint="BF"/>
                <w:sz w:val="20"/>
                <w:szCs w:val="20"/>
              </w:rPr>
              <w:t>ould</w:t>
            </w:r>
            <w:r w:rsidRPr="0056247E">
              <w:rPr>
                <w:rFonts w:ascii="Century Gothic" w:hAnsi="Century Gothic"/>
                <w:b/>
                <w:color w:val="404040" w:themeColor="text1" w:themeTint="BF"/>
                <w:sz w:val="20"/>
                <w:szCs w:val="20"/>
              </w:rPr>
              <w:t xml:space="preserve"> be most actionable and impactful for this group to move forward </w:t>
            </w:r>
            <w:r w:rsidRPr="0056247E">
              <w:rPr>
                <w:rFonts w:ascii="Century Gothic" w:hAnsi="Century Gothic"/>
                <w:b/>
                <w:i/>
                <w:iCs/>
                <w:color w:val="404040" w:themeColor="text1" w:themeTint="BF"/>
                <w:sz w:val="20"/>
                <w:szCs w:val="20"/>
              </w:rPr>
              <w:t>first</w:t>
            </w:r>
            <w:r w:rsidRPr="0056247E">
              <w:rPr>
                <w:rFonts w:ascii="Century Gothic" w:hAnsi="Century Gothic"/>
                <w:b/>
                <w:color w:val="404040" w:themeColor="text1" w:themeTint="BF"/>
                <w:sz w:val="20"/>
                <w:szCs w:val="20"/>
              </w:rPr>
              <w:t xml:space="preserve">?  </w:t>
            </w:r>
            <w:r w:rsidR="00006749">
              <w:rPr>
                <w:rFonts w:ascii="Century Gothic" w:hAnsi="Century Gothic"/>
                <w:b/>
                <w:color w:val="404040" w:themeColor="text1" w:themeTint="BF"/>
                <w:sz w:val="20"/>
                <w:szCs w:val="20"/>
              </w:rPr>
              <w:t>What can we accomplish in the next year?</w:t>
            </w:r>
          </w:p>
        </w:tc>
      </w:tr>
      <w:tr w:rsidR="003261D4" w14:paraId="737CF895" w14:textId="77777777" w:rsidTr="00F81D4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CellMar>
            <w:top w:w="0" w:type="dxa"/>
            <w:left w:w="108" w:type="dxa"/>
            <w:bottom w:w="0" w:type="dxa"/>
            <w:right w:w="108" w:type="dxa"/>
          </w:tblCellMar>
        </w:tblPrEx>
        <w:trPr>
          <w:trHeight w:hRule="exact" w:val="3888"/>
        </w:trPr>
        <w:tc>
          <w:tcPr>
            <w:tcW w:w="6840" w:type="dxa"/>
            <w:gridSpan w:val="2"/>
          </w:tcPr>
          <w:p w14:paraId="2DD3E4A0" w14:textId="06F1337B" w:rsidR="003261D4" w:rsidRPr="00B40D2F" w:rsidRDefault="003261D4" w:rsidP="003261D4">
            <w:pPr>
              <w:spacing w:line="276" w:lineRule="auto"/>
              <w:rPr>
                <w:rFonts w:ascii="Century Gothic" w:hAnsi="Century Gothic"/>
                <w:bCs/>
                <w:color w:val="000000" w:themeColor="text1"/>
                <w:sz w:val="20"/>
                <w:szCs w:val="20"/>
              </w:rPr>
            </w:pPr>
          </w:p>
        </w:tc>
        <w:tc>
          <w:tcPr>
            <w:tcW w:w="7650" w:type="dxa"/>
            <w:gridSpan w:val="2"/>
          </w:tcPr>
          <w:p w14:paraId="34F699F4" w14:textId="6E50A5C9" w:rsidR="003261D4" w:rsidRPr="00B40D2F" w:rsidRDefault="003261D4" w:rsidP="003261D4">
            <w:pPr>
              <w:spacing w:line="276" w:lineRule="auto"/>
              <w:rPr>
                <w:rFonts w:ascii="Century Gothic" w:hAnsi="Century Gothic"/>
                <w:bCs/>
                <w:color w:val="000000" w:themeColor="text1"/>
                <w:sz w:val="20"/>
                <w:szCs w:val="20"/>
              </w:rPr>
            </w:pPr>
          </w:p>
        </w:tc>
      </w:tr>
      <w:tr w:rsidR="00D6134B" w:rsidRPr="00846901" w14:paraId="5BBFA6A9" w14:textId="5EF110E7" w:rsidTr="006F7EA6">
        <w:trPr>
          <w:trHeight w:val="20"/>
        </w:trPr>
        <w:tc>
          <w:tcPr>
            <w:tcW w:w="8730" w:type="dxa"/>
            <w:gridSpan w:val="3"/>
            <w:shd w:val="clear" w:color="auto" w:fill="FFEFC1"/>
            <w:tcMar>
              <w:top w:w="72" w:type="dxa"/>
              <w:left w:w="115" w:type="dxa"/>
              <w:bottom w:w="72" w:type="dxa"/>
              <w:right w:w="115" w:type="dxa"/>
            </w:tcMar>
            <w:vAlign w:val="center"/>
          </w:tcPr>
          <w:p w14:paraId="28017A5A" w14:textId="5303A955" w:rsidR="00D6134B" w:rsidRPr="00261A47" w:rsidRDefault="00BB0E60" w:rsidP="00236402">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2</w:t>
            </w:r>
            <w:r w:rsidR="00D6134B" w:rsidRPr="00680F0C">
              <w:rPr>
                <w:rFonts w:ascii="Century Gothic" w:hAnsi="Century Gothic" w:cs="Calibri"/>
                <w:b/>
                <w:color w:val="0070C0"/>
                <w:sz w:val="20"/>
                <w:szCs w:val="20"/>
              </w:rPr>
              <w:t xml:space="preserve">: </w:t>
            </w:r>
            <w:r w:rsidRPr="00BB0E60">
              <w:rPr>
                <w:rFonts w:ascii="Century Gothic" w:hAnsi="Century Gothic" w:cs="Calibri"/>
                <w:b/>
                <w:color w:val="0070C0"/>
                <w:sz w:val="20"/>
                <w:szCs w:val="20"/>
              </w:rPr>
              <w:t>All infants and families have support from strong community systems to optimize infant health and well-being.</w:t>
            </w:r>
          </w:p>
        </w:tc>
        <w:tc>
          <w:tcPr>
            <w:tcW w:w="5760" w:type="dxa"/>
            <w:tcBorders>
              <w:bottom w:val="single" w:sz="4" w:space="0" w:color="BFBFBF" w:themeColor="background1" w:themeShade="BF"/>
            </w:tcBorders>
            <w:shd w:val="clear" w:color="auto" w:fill="FFFFFF" w:themeFill="background1"/>
          </w:tcPr>
          <w:p w14:paraId="612259AA" w14:textId="70126371" w:rsidR="00D6134B" w:rsidRPr="00680F0C" w:rsidRDefault="00D6134B" w:rsidP="00236402">
            <w:pPr>
              <w:rPr>
                <w:rFonts w:ascii="Century Gothic" w:hAnsi="Century Gothic" w:cs="Calibri"/>
                <w:b/>
                <w:color w:val="0070C0"/>
                <w:sz w:val="20"/>
                <w:szCs w:val="20"/>
              </w:rPr>
            </w:pPr>
            <w:r w:rsidRPr="006F7EA6">
              <w:rPr>
                <w:rFonts w:ascii="Century Gothic" w:hAnsi="Century Gothic" w:cs="Times New Roman"/>
                <w:b/>
                <w:bCs/>
                <w:color w:val="404040" w:themeColor="text1" w:themeTint="BF"/>
                <w:sz w:val="20"/>
                <w:szCs w:val="20"/>
              </w:rPr>
              <w:t xml:space="preserve">Alignment opportunities: What work is already contributing to </w:t>
            </w:r>
            <w:r w:rsidR="008D603C" w:rsidRPr="006F7EA6">
              <w:rPr>
                <w:rFonts w:ascii="Century Gothic" w:hAnsi="Century Gothic" w:cs="Times New Roman"/>
                <w:b/>
                <w:bCs/>
                <w:color w:val="404040" w:themeColor="text1" w:themeTint="BF"/>
                <w:sz w:val="20"/>
                <w:szCs w:val="20"/>
              </w:rPr>
              <w:t>this objective and its strategies</w:t>
            </w:r>
            <w:r w:rsidRPr="006F7EA6">
              <w:rPr>
                <w:rFonts w:ascii="Century Gothic" w:hAnsi="Century Gothic" w:cs="Times New Roman"/>
                <w:b/>
                <w:bCs/>
                <w:color w:val="404040" w:themeColor="text1" w:themeTint="BF"/>
                <w:sz w:val="20"/>
                <w:szCs w:val="20"/>
              </w:rPr>
              <w:t>?</w:t>
            </w:r>
            <w:r w:rsidRPr="006F7EA6">
              <w:rPr>
                <w:rFonts w:ascii="Century Gothic" w:hAnsi="Century Gothic" w:cs="Calibri"/>
                <w:b/>
                <w:color w:val="0070C0"/>
              </w:rPr>
              <w:t xml:space="preserve"> </w:t>
            </w:r>
          </w:p>
        </w:tc>
      </w:tr>
      <w:tr w:rsidR="00B40D2F" w:rsidRPr="00846901" w14:paraId="733AB632" w14:textId="7DD6B03C" w:rsidTr="006F7EA6">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797406ED" w14:textId="02B2096B" w:rsidR="00B40D2F" w:rsidRPr="001F09A3" w:rsidRDefault="00BB0E60" w:rsidP="00236402">
            <w:pPr>
              <w:spacing w:line="259" w:lineRule="auto"/>
              <w:rPr>
                <w:rStyle w:val="Strong"/>
                <w:rFonts w:ascii="Century Gothic" w:hAnsi="Century Gothic" w:cs="Times New Roman"/>
                <w:b w:val="0"/>
                <w:bCs w:val="0"/>
                <w:sz w:val="20"/>
                <w:szCs w:val="20"/>
              </w:rPr>
            </w:pPr>
            <w:r>
              <w:rPr>
                <w:rFonts w:ascii="Century Gothic" w:hAnsi="Century Gothic" w:cs="Times New Roman"/>
                <w:b/>
                <w:color w:val="595959"/>
                <w:sz w:val="20"/>
                <w:szCs w:val="20"/>
              </w:rPr>
              <w:t>Objective 2</w:t>
            </w:r>
            <w:r w:rsidR="00B40D2F" w:rsidRPr="00261A47">
              <w:rPr>
                <w:rFonts w:ascii="Century Gothic" w:hAnsi="Century Gothic" w:cs="Times New Roman"/>
                <w:b/>
                <w:color w:val="595959"/>
                <w:sz w:val="20"/>
                <w:szCs w:val="20"/>
              </w:rPr>
              <w:t xml:space="preserve">.1: </w:t>
            </w:r>
            <w:r w:rsidRPr="00BB0E60">
              <w:rPr>
                <w:rFonts w:ascii="Century Gothic" w:hAnsi="Century Gothic" w:cs="Times New Roman"/>
                <w:b/>
                <w:bCs/>
                <w:sz w:val="20"/>
                <w:szCs w:val="20"/>
              </w:rPr>
              <w:t>Promote and support cross-sector breastfeeding policies, practices, and environments to increase exclusive breastfeeding rates at 6 months by 2.5% annually through 2025.</w:t>
            </w:r>
          </w:p>
        </w:tc>
        <w:tc>
          <w:tcPr>
            <w:tcW w:w="5760" w:type="dxa"/>
            <w:vMerge w:val="restart"/>
            <w:tcBorders>
              <w:top w:val="single" w:sz="4" w:space="0" w:color="BFBFBF" w:themeColor="background1" w:themeShade="BF"/>
            </w:tcBorders>
            <w:shd w:val="clear" w:color="auto" w:fill="FFFFFF" w:themeFill="background1"/>
          </w:tcPr>
          <w:p w14:paraId="3033FA10" w14:textId="77777777" w:rsidR="00B40D2F" w:rsidRPr="00B40D2F" w:rsidRDefault="00B40D2F" w:rsidP="00236402">
            <w:pPr>
              <w:rPr>
                <w:rFonts w:ascii="Century Gothic" w:hAnsi="Century Gothic" w:cs="Times New Roman"/>
                <w:bCs/>
                <w:color w:val="000000" w:themeColor="text1"/>
                <w:sz w:val="20"/>
                <w:szCs w:val="20"/>
              </w:rPr>
            </w:pPr>
          </w:p>
        </w:tc>
      </w:tr>
      <w:tr w:rsidR="00B40D2F" w:rsidRPr="00846901" w14:paraId="11F20393" w14:textId="550D12D9"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6291E459" w14:textId="0FFDB7E8" w:rsidR="00B40D2F" w:rsidRPr="00610D24" w:rsidRDefault="00BB0E60" w:rsidP="00236402">
            <w:pPr>
              <w:spacing w:line="259" w:lineRule="auto"/>
              <w:rPr>
                <w:rFonts w:ascii="Century Gothic" w:hAnsi="Century Gothic" w:cs="Times New Roman"/>
                <w:b/>
                <w:color w:val="595959"/>
                <w:sz w:val="19"/>
                <w:szCs w:val="19"/>
              </w:rPr>
            </w:pPr>
            <w:r>
              <w:rPr>
                <w:rFonts w:ascii="Century Gothic" w:hAnsi="Century Gothic" w:cs="Times New Roman"/>
                <w:sz w:val="19"/>
                <w:szCs w:val="19"/>
              </w:rPr>
              <w:t xml:space="preserve">2.1.1 </w:t>
            </w:r>
            <w:r w:rsidRPr="00BB0E60">
              <w:rPr>
                <w:rFonts w:ascii="Century Gothic" w:hAnsi="Century Gothic" w:cs="Times New Roman"/>
                <w:sz w:val="19"/>
                <w:szCs w:val="19"/>
              </w:rPr>
              <w:t>Increase access to lactation support by African American providers such as breastfeeding peer counselors, doulas, International Board-Certified Lactation Consultants, and Certified Lactation Counselors that represent high-risk populations.</w:t>
            </w:r>
          </w:p>
        </w:tc>
        <w:tc>
          <w:tcPr>
            <w:tcW w:w="5760" w:type="dxa"/>
            <w:vMerge/>
            <w:shd w:val="clear" w:color="auto" w:fill="FFFFFF" w:themeFill="background1"/>
          </w:tcPr>
          <w:p w14:paraId="71990345" w14:textId="77777777" w:rsidR="00B40D2F" w:rsidRPr="00610D24" w:rsidRDefault="00B40D2F" w:rsidP="00236402">
            <w:pPr>
              <w:rPr>
                <w:rFonts w:ascii="Century Gothic" w:hAnsi="Century Gothic" w:cs="Times New Roman"/>
                <w:sz w:val="19"/>
                <w:szCs w:val="19"/>
              </w:rPr>
            </w:pPr>
          </w:p>
        </w:tc>
      </w:tr>
      <w:tr w:rsidR="00B40D2F" w:rsidRPr="00846901" w14:paraId="290B2ED7" w14:textId="161F5240"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208F004C" w14:textId="6D3B0626" w:rsidR="00B40D2F" w:rsidRPr="00610D24" w:rsidRDefault="00BB0E60" w:rsidP="00236402">
            <w:pPr>
              <w:spacing w:line="259" w:lineRule="auto"/>
              <w:rPr>
                <w:rFonts w:ascii="Century Gothic" w:hAnsi="Century Gothic" w:cs="Times New Roman"/>
                <w:b/>
                <w:color w:val="595959"/>
                <w:sz w:val="19"/>
                <w:szCs w:val="19"/>
              </w:rPr>
            </w:pPr>
            <w:r>
              <w:rPr>
                <w:rFonts w:ascii="Century Gothic" w:hAnsi="Century Gothic" w:cs="Times New Roman"/>
                <w:sz w:val="19"/>
                <w:szCs w:val="19"/>
              </w:rPr>
              <w:t xml:space="preserve">2.1.2 </w:t>
            </w:r>
            <w:r w:rsidRPr="00BB0E60">
              <w:rPr>
                <w:rFonts w:ascii="Century Gothic" w:hAnsi="Century Gothic" w:cs="Times New Roman"/>
                <w:sz w:val="19"/>
                <w:szCs w:val="19"/>
              </w:rPr>
              <w:t>Support the implementation of community-centered, culturally relevant mother-to-mother, father, and grandparent breastfeeding support clubs for African Americans (e.g., Black Breastfeeding Clubs, Brown Baby Brigade, BSTARS, Reach our Brothers Everywhere (ROBE), Fathers Uplift, Grandmothers Tea Project).</w:t>
            </w:r>
          </w:p>
        </w:tc>
        <w:tc>
          <w:tcPr>
            <w:tcW w:w="5760" w:type="dxa"/>
            <w:vMerge/>
            <w:shd w:val="clear" w:color="auto" w:fill="FFFFFF" w:themeFill="background1"/>
          </w:tcPr>
          <w:p w14:paraId="4AA30F2E" w14:textId="77777777" w:rsidR="00B40D2F" w:rsidRPr="00610D24" w:rsidRDefault="00B40D2F" w:rsidP="00236402">
            <w:pPr>
              <w:rPr>
                <w:rFonts w:ascii="Century Gothic" w:hAnsi="Century Gothic" w:cs="Times New Roman"/>
                <w:sz w:val="19"/>
                <w:szCs w:val="19"/>
              </w:rPr>
            </w:pPr>
          </w:p>
        </w:tc>
      </w:tr>
      <w:tr w:rsidR="00B40D2F" w:rsidRPr="00846901" w14:paraId="191A8CB5" w14:textId="6C8A3ECF"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24602FE8" w14:textId="2F79EA70" w:rsidR="00B40D2F" w:rsidRPr="00610D24" w:rsidRDefault="00BB0E60" w:rsidP="00236402">
            <w:pPr>
              <w:spacing w:line="259" w:lineRule="auto"/>
              <w:rPr>
                <w:rFonts w:ascii="Century Gothic" w:hAnsi="Century Gothic" w:cs="Times New Roman"/>
                <w:b/>
                <w:color w:val="595959"/>
                <w:sz w:val="19"/>
                <w:szCs w:val="19"/>
              </w:rPr>
            </w:pPr>
            <w:r>
              <w:rPr>
                <w:rFonts w:ascii="Century Gothic" w:hAnsi="Century Gothic" w:cs="Times New Roman"/>
                <w:sz w:val="19"/>
                <w:szCs w:val="19"/>
              </w:rPr>
              <w:t xml:space="preserve">2.1.3 </w:t>
            </w:r>
            <w:r w:rsidRPr="00BB0E60">
              <w:rPr>
                <w:rFonts w:ascii="Century Gothic" w:hAnsi="Century Gothic" w:cs="Times New Roman"/>
                <w:sz w:val="19"/>
                <w:szCs w:val="19"/>
              </w:rPr>
              <w:t>Broaden the establishment of breastfeeding coalitions for African Americans that connect health care providers and the community to local information and resources, in partnership with the Kansas Breastfeeding Coalition (KBC) (e.g., African-American Breastfeeding Coalition of Wyandotte County).</w:t>
            </w:r>
          </w:p>
        </w:tc>
        <w:tc>
          <w:tcPr>
            <w:tcW w:w="5760" w:type="dxa"/>
            <w:vMerge/>
            <w:shd w:val="clear" w:color="auto" w:fill="FFFFFF" w:themeFill="background1"/>
          </w:tcPr>
          <w:p w14:paraId="0E988902" w14:textId="77777777" w:rsidR="00B40D2F" w:rsidRPr="00610D24" w:rsidRDefault="00B40D2F" w:rsidP="00236402">
            <w:pPr>
              <w:rPr>
                <w:rFonts w:ascii="Century Gothic" w:hAnsi="Century Gothic" w:cs="Times New Roman"/>
                <w:sz w:val="19"/>
                <w:szCs w:val="19"/>
              </w:rPr>
            </w:pPr>
          </w:p>
        </w:tc>
      </w:tr>
      <w:tr w:rsidR="00B40D2F" w:rsidRPr="00846901" w14:paraId="6F2C35A8" w14:textId="0CCCC44E" w:rsidTr="00BB0E60">
        <w:trPr>
          <w:trHeight w:val="1061"/>
        </w:trPr>
        <w:tc>
          <w:tcPr>
            <w:tcW w:w="8730" w:type="dxa"/>
            <w:gridSpan w:val="3"/>
            <w:shd w:val="clear" w:color="auto" w:fill="F2F2F2" w:themeFill="background1" w:themeFillShade="F2"/>
            <w:tcMar>
              <w:top w:w="72" w:type="dxa"/>
              <w:left w:w="115" w:type="dxa"/>
              <w:bottom w:w="72" w:type="dxa"/>
              <w:right w:w="115" w:type="dxa"/>
            </w:tcMar>
            <w:vAlign w:val="center"/>
          </w:tcPr>
          <w:p w14:paraId="4B96B1B4" w14:textId="5219D9D9" w:rsidR="00B40D2F" w:rsidRPr="00610D24" w:rsidRDefault="00BB0E60" w:rsidP="00236402">
            <w:pPr>
              <w:spacing w:line="259" w:lineRule="auto"/>
              <w:rPr>
                <w:rFonts w:ascii="Century Gothic" w:hAnsi="Century Gothic" w:cs="Times New Roman"/>
                <w:b/>
                <w:color w:val="595959"/>
                <w:sz w:val="19"/>
                <w:szCs w:val="19"/>
              </w:rPr>
            </w:pPr>
            <w:r w:rsidRPr="00BB0E60">
              <w:rPr>
                <w:rFonts w:ascii="Century Gothic" w:hAnsi="Century Gothic" w:cs="Times New Roman"/>
                <w:sz w:val="19"/>
                <w:szCs w:val="19"/>
              </w:rPr>
              <w:t>2.1.4 Increase access for families to strong community breastfeeding education, supports and practices in cross-sector settings through collaboration with key community and state partners (e.g., Becoming a Mom, referrals to WIC and breastfeeding support and education, including the expansion of WIC Breastfeeding Peer Counseling, shared messaging through WIC and Home Visiting programs, hospitals, and provider offices, “Breastfeeding Welcome Here” initiatives, education about behavioral health and breastfeeding).</w:t>
            </w:r>
          </w:p>
        </w:tc>
        <w:tc>
          <w:tcPr>
            <w:tcW w:w="5760" w:type="dxa"/>
            <w:vMerge/>
            <w:shd w:val="clear" w:color="auto" w:fill="FFFFFF" w:themeFill="background1"/>
          </w:tcPr>
          <w:p w14:paraId="2693AF1E" w14:textId="77777777" w:rsidR="00B40D2F" w:rsidRPr="00610D24" w:rsidRDefault="00B40D2F" w:rsidP="00236402">
            <w:pPr>
              <w:rPr>
                <w:rFonts w:ascii="Century Gothic" w:hAnsi="Century Gothic" w:cs="Times New Roman"/>
                <w:sz w:val="19"/>
                <w:szCs w:val="19"/>
              </w:rPr>
            </w:pPr>
          </w:p>
        </w:tc>
      </w:tr>
      <w:tr w:rsidR="00B40D2F" w:rsidRPr="00846901" w14:paraId="46B248CB" w14:textId="47CF21B9" w:rsidTr="006F7EA6">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4FB0A4E2" w14:textId="3C636119" w:rsidR="00B40D2F" w:rsidRPr="006F7EA6" w:rsidRDefault="00B40D2F" w:rsidP="0056247E">
            <w:pPr>
              <w:rPr>
                <w:rFonts w:ascii="Century Gothic" w:hAnsi="Century Gothic"/>
                <w:b/>
                <w:i/>
                <w:iCs/>
                <w:color w:val="404040" w:themeColor="text1" w:themeTint="BF"/>
                <w:sz w:val="20"/>
                <w:szCs w:val="20"/>
              </w:rPr>
            </w:pPr>
            <w:r w:rsidRPr="006F7EA6">
              <w:rPr>
                <w:rFonts w:ascii="Century Gothic" w:hAnsi="Century Gothic"/>
                <w:b/>
                <w:i/>
                <w:iCs/>
                <w:color w:val="404040" w:themeColor="text1" w:themeTint="BF"/>
                <w:sz w:val="20"/>
                <w:szCs w:val="20"/>
              </w:rPr>
              <w:t>Considering the above objective and strategies…</w:t>
            </w:r>
          </w:p>
        </w:tc>
        <w:tc>
          <w:tcPr>
            <w:tcW w:w="5760" w:type="dxa"/>
            <w:vMerge w:val="restart"/>
            <w:shd w:val="clear" w:color="auto" w:fill="FFFFFF" w:themeFill="background1"/>
          </w:tcPr>
          <w:p w14:paraId="704D9344" w14:textId="77777777" w:rsidR="00B40D2F" w:rsidRPr="0056247E" w:rsidRDefault="00B40D2F" w:rsidP="0056247E">
            <w:pPr>
              <w:rPr>
                <w:rFonts w:ascii="Century Gothic" w:hAnsi="Century Gothic"/>
                <w:b/>
                <w:i/>
                <w:iCs/>
                <w:color w:val="404040" w:themeColor="text1" w:themeTint="BF"/>
                <w:sz w:val="20"/>
                <w:szCs w:val="20"/>
              </w:rPr>
            </w:pPr>
          </w:p>
        </w:tc>
      </w:tr>
      <w:tr w:rsidR="00B40D2F" w:rsidRPr="00846901" w14:paraId="0469B0BE" w14:textId="6B178878" w:rsidTr="00FA1CF9">
        <w:trPr>
          <w:trHeight w:val="720"/>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476AD47F" w14:textId="77777777" w:rsidR="00B40D2F" w:rsidRPr="006F7EA6" w:rsidRDefault="00B40D2F" w:rsidP="0056247E">
            <w:pPr>
              <w:rPr>
                <w:rFonts w:ascii="Century Gothic" w:hAnsi="Century Gothic"/>
                <w:b/>
                <w:color w:val="404040" w:themeColor="text1" w:themeTint="BF"/>
                <w:sz w:val="20"/>
                <w:szCs w:val="20"/>
              </w:rPr>
            </w:pPr>
            <w:r w:rsidRPr="006F7EA6">
              <w:rPr>
                <w:rFonts w:ascii="Century Gothic" w:hAnsi="Century Gothic"/>
                <w:b/>
                <w:color w:val="404040" w:themeColor="text1" w:themeTint="BF"/>
                <w:sz w:val="20"/>
                <w:szCs w:val="20"/>
              </w:rPr>
              <w:t xml:space="preserve">Are these the right strategies?    </w:t>
            </w:r>
          </w:p>
          <w:p w14:paraId="6F871093" w14:textId="20D9217D" w:rsidR="00B40D2F" w:rsidRPr="00B40D2F" w:rsidRDefault="00B40D2F" w:rsidP="0056247E">
            <w:pPr>
              <w:rPr>
                <w:rFonts w:ascii="Century Gothic" w:hAnsi="Century Gothic"/>
                <w:b/>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Is there something missing? </w:t>
            </w:r>
          </w:p>
        </w:tc>
        <w:tc>
          <w:tcPr>
            <w:tcW w:w="4680" w:type="dxa"/>
            <w:gridSpan w:val="2"/>
            <w:tcBorders>
              <w:top w:val="nil"/>
              <w:left w:val="dashed" w:sz="4" w:space="0" w:color="A6A6A6" w:themeColor="background1" w:themeShade="A6"/>
              <w:bottom w:val="nil"/>
            </w:tcBorders>
            <w:shd w:val="clear" w:color="auto" w:fill="FFFFFF" w:themeFill="background1"/>
          </w:tcPr>
          <w:p w14:paraId="4B9DEBBE" w14:textId="1C2F18A9" w:rsidR="00B40D2F" w:rsidRPr="00B40D2F" w:rsidRDefault="00B40D2F" w:rsidP="0056247E">
            <w:pPr>
              <w:rPr>
                <w:rFonts w:ascii="Century Gothic" w:hAnsi="Century Gothic" w:cs="Times New Roman"/>
                <w:b/>
                <w:bCs/>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Are there </w:t>
            </w:r>
            <w:r w:rsidRPr="006F7EA6">
              <w:rPr>
                <w:rFonts w:ascii="Century Gothic" w:hAnsi="Century Gothic" w:cs="Times New Roman"/>
                <w:b/>
                <w:bCs/>
                <w:color w:val="404040" w:themeColor="text1" w:themeTint="BF"/>
                <w:sz w:val="20"/>
                <w:szCs w:val="20"/>
                <w:u w:val="single"/>
              </w:rPr>
              <w:t>other</w:t>
            </w:r>
            <w:r w:rsidRPr="006F7EA6">
              <w:rPr>
                <w:rFonts w:ascii="Century Gothic" w:hAnsi="Century Gothic" w:cs="Times New Roman"/>
                <w:b/>
                <w:bCs/>
                <w:color w:val="404040" w:themeColor="text1" w:themeTint="BF"/>
                <w:sz w:val="20"/>
                <w:szCs w:val="20"/>
              </w:rPr>
              <w:t xml:space="preserve"> complementary strategies driving this objective underway by you or other partners?</w:t>
            </w:r>
          </w:p>
        </w:tc>
        <w:tc>
          <w:tcPr>
            <w:tcW w:w="5760" w:type="dxa"/>
            <w:vMerge/>
            <w:shd w:val="clear" w:color="auto" w:fill="FFFFFF" w:themeFill="background1"/>
          </w:tcPr>
          <w:p w14:paraId="00DB4BAC" w14:textId="77777777" w:rsidR="00B40D2F" w:rsidRDefault="00B40D2F" w:rsidP="0056247E">
            <w:pPr>
              <w:rPr>
                <w:rFonts w:ascii="Century Gothic" w:hAnsi="Century Gothic" w:cs="Times New Roman"/>
                <w:b/>
                <w:bCs/>
                <w:color w:val="404040" w:themeColor="text1" w:themeTint="BF"/>
                <w:sz w:val="19"/>
                <w:szCs w:val="19"/>
              </w:rPr>
            </w:pPr>
          </w:p>
        </w:tc>
      </w:tr>
      <w:tr w:rsidR="00B40D2F" w:rsidRPr="00846901" w14:paraId="20001381" w14:textId="77777777" w:rsidTr="00BB0E60">
        <w:trPr>
          <w:trHeight w:val="2304"/>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416AA414" w14:textId="71225071" w:rsidR="00B40D2F" w:rsidRPr="00B40D2F" w:rsidRDefault="00B40D2F" w:rsidP="0056247E">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33255E6B" w14:textId="45963A43" w:rsidR="00BB0E60" w:rsidRPr="00B40D2F" w:rsidRDefault="00BB0E60" w:rsidP="0056247E">
            <w:pPr>
              <w:rPr>
                <w:rFonts w:ascii="Century Gothic" w:hAnsi="Century Gothic" w:cs="Times New Roman"/>
                <w:color w:val="404040" w:themeColor="text1" w:themeTint="BF"/>
                <w:sz w:val="20"/>
                <w:szCs w:val="20"/>
              </w:rPr>
            </w:pPr>
          </w:p>
        </w:tc>
        <w:tc>
          <w:tcPr>
            <w:tcW w:w="5760" w:type="dxa"/>
            <w:vMerge/>
            <w:shd w:val="clear" w:color="auto" w:fill="FFFFFF" w:themeFill="background1"/>
          </w:tcPr>
          <w:p w14:paraId="3BA40FD4" w14:textId="77777777" w:rsidR="00B40D2F" w:rsidRDefault="00B40D2F" w:rsidP="0056247E">
            <w:pPr>
              <w:rPr>
                <w:rFonts w:ascii="Century Gothic" w:hAnsi="Century Gothic" w:cs="Times New Roman"/>
                <w:b/>
                <w:bCs/>
                <w:color w:val="404040" w:themeColor="text1" w:themeTint="BF"/>
                <w:sz w:val="19"/>
                <w:szCs w:val="19"/>
              </w:rPr>
            </w:pPr>
          </w:p>
        </w:tc>
      </w:tr>
      <w:tr w:rsidR="006F7EA6" w:rsidRPr="00846901" w14:paraId="23B091DF" w14:textId="77777777" w:rsidTr="00BB0E60">
        <w:trPr>
          <w:trHeight w:val="20"/>
        </w:trPr>
        <w:tc>
          <w:tcPr>
            <w:tcW w:w="8730" w:type="dxa"/>
            <w:gridSpan w:val="3"/>
            <w:shd w:val="clear" w:color="auto" w:fill="FFEFC1"/>
            <w:tcMar>
              <w:top w:w="72" w:type="dxa"/>
              <w:left w:w="115" w:type="dxa"/>
              <w:bottom w:w="72" w:type="dxa"/>
              <w:right w:w="115" w:type="dxa"/>
            </w:tcMar>
            <w:vAlign w:val="center"/>
          </w:tcPr>
          <w:p w14:paraId="5F7C4E95" w14:textId="7B02C963" w:rsidR="006F7EA6" w:rsidRPr="00261A47" w:rsidRDefault="00BB0E60" w:rsidP="00A8485C">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2</w:t>
            </w:r>
            <w:r w:rsidR="006F7EA6" w:rsidRPr="00680F0C">
              <w:rPr>
                <w:rFonts w:ascii="Century Gothic" w:hAnsi="Century Gothic" w:cs="Calibri"/>
                <w:b/>
                <w:color w:val="0070C0"/>
                <w:sz w:val="20"/>
                <w:szCs w:val="20"/>
              </w:rPr>
              <w:t xml:space="preserve">: </w:t>
            </w:r>
            <w:r w:rsidRPr="00BB0E60">
              <w:rPr>
                <w:rFonts w:ascii="Century Gothic" w:hAnsi="Century Gothic" w:cs="Calibri"/>
                <w:b/>
                <w:color w:val="0070C0"/>
                <w:sz w:val="20"/>
                <w:szCs w:val="20"/>
              </w:rPr>
              <w:t>All infants and families have support from strong community systems to optimize infant health and well-being.</w:t>
            </w:r>
          </w:p>
        </w:tc>
        <w:tc>
          <w:tcPr>
            <w:tcW w:w="5760" w:type="dxa"/>
            <w:tcBorders>
              <w:bottom w:val="single" w:sz="4" w:space="0" w:color="BFBFBF" w:themeColor="background1" w:themeShade="BF"/>
            </w:tcBorders>
            <w:shd w:val="clear" w:color="auto" w:fill="FFFFFF" w:themeFill="background1"/>
          </w:tcPr>
          <w:p w14:paraId="3EDF9DAB" w14:textId="77777777" w:rsidR="006F7EA6" w:rsidRPr="00680F0C" w:rsidRDefault="006F7EA6" w:rsidP="00A8485C">
            <w:pPr>
              <w:rPr>
                <w:rFonts w:ascii="Century Gothic" w:hAnsi="Century Gothic" w:cs="Calibri"/>
                <w:b/>
                <w:color w:val="0070C0"/>
                <w:sz w:val="20"/>
                <w:szCs w:val="20"/>
              </w:rPr>
            </w:pPr>
            <w:r w:rsidRPr="006F7EA6">
              <w:rPr>
                <w:rFonts w:ascii="Century Gothic" w:hAnsi="Century Gothic" w:cs="Times New Roman"/>
                <w:b/>
                <w:bCs/>
                <w:color w:val="404040" w:themeColor="text1" w:themeTint="BF"/>
                <w:sz w:val="20"/>
                <w:szCs w:val="20"/>
              </w:rPr>
              <w:t>Alignment opportunities: What work is already contributing to this objective and its strategies?</w:t>
            </w:r>
            <w:r w:rsidRPr="006F7EA6">
              <w:rPr>
                <w:rFonts w:ascii="Century Gothic" w:hAnsi="Century Gothic" w:cs="Calibri"/>
                <w:b/>
                <w:color w:val="0070C0"/>
              </w:rPr>
              <w:t xml:space="preserve"> </w:t>
            </w:r>
          </w:p>
        </w:tc>
      </w:tr>
      <w:tr w:rsidR="00B40D2F" w:rsidRPr="00846901" w14:paraId="780452C1" w14:textId="77777777" w:rsidTr="006F7EA6">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13A38CDB" w14:textId="58F5B37A" w:rsidR="00B40D2F" w:rsidRDefault="00BB0E60" w:rsidP="00A8485C">
            <w:pPr>
              <w:spacing w:line="259" w:lineRule="auto"/>
              <w:rPr>
                <w:rFonts w:ascii="Century Gothic" w:hAnsi="Century Gothic" w:cs="Times New Roman"/>
                <w:b/>
                <w:bCs/>
                <w:sz w:val="20"/>
                <w:szCs w:val="20"/>
              </w:rPr>
            </w:pPr>
            <w:r>
              <w:rPr>
                <w:rFonts w:ascii="Century Gothic" w:hAnsi="Century Gothic" w:cs="Times New Roman"/>
                <w:b/>
                <w:color w:val="595959"/>
                <w:sz w:val="20"/>
                <w:szCs w:val="20"/>
              </w:rPr>
              <w:t>Objective 2</w:t>
            </w:r>
            <w:r w:rsidR="00B40D2F" w:rsidRPr="00261A47">
              <w:rPr>
                <w:rFonts w:ascii="Century Gothic" w:hAnsi="Century Gothic" w:cs="Times New Roman"/>
                <w:b/>
                <w:color w:val="595959"/>
                <w:sz w:val="20"/>
                <w:szCs w:val="20"/>
              </w:rPr>
              <w:t>.</w:t>
            </w:r>
            <w:r w:rsidR="00B40D2F">
              <w:rPr>
                <w:rFonts w:ascii="Century Gothic" w:hAnsi="Century Gothic" w:cs="Times New Roman"/>
                <w:b/>
                <w:color w:val="595959"/>
                <w:sz w:val="20"/>
                <w:szCs w:val="20"/>
              </w:rPr>
              <w:t>2</w:t>
            </w:r>
            <w:r w:rsidR="00B40D2F" w:rsidRPr="00261A47">
              <w:rPr>
                <w:rFonts w:ascii="Century Gothic" w:hAnsi="Century Gothic" w:cs="Times New Roman"/>
                <w:b/>
                <w:color w:val="595959"/>
                <w:sz w:val="20"/>
                <w:szCs w:val="20"/>
              </w:rPr>
              <w:t xml:space="preserve">: </w:t>
            </w:r>
            <w:r w:rsidRPr="00BB0E60">
              <w:rPr>
                <w:rFonts w:ascii="Century Gothic" w:hAnsi="Century Gothic" w:cs="Times New Roman"/>
                <w:b/>
                <w:bCs/>
                <w:sz w:val="20"/>
                <w:szCs w:val="20"/>
              </w:rPr>
              <w:t>Promote and support safe sleep practices and cross-sector initiatives to reduce the SUID rate by 10% by 2025.</w:t>
            </w:r>
          </w:p>
          <w:p w14:paraId="47D8EF4E" w14:textId="50A98D6E" w:rsidR="00B40D2F" w:rsidRPr="001F09A3" w:rsidRDefault="00B40D2F" w:rsidP="00A8485C">
            <w:pPr>
              <w:spacing w:line="259" w:lineRule="auto"/>
              <w:rPr>
                <w:rStyle w:val="Strong"/>
                <w:rFonts w:ascii="Century Gothic" w:hAnsi="Century Gothic" w:cs="Times New Roman"/>
                <w:b w:val="0"/>
                <w:bCs w:val="0"/>
                <w:sz w:val="20"/>
                <w:szCs w:val="20"/>
              </w:rPr>
            </w:pPr>
          </w:p>
        </w:tc>
        <w:tc>
          <w:tcPr>
            <w:tcW w:w="5760" w:type="dxa"/>
            <w:vMerge w:val="restart"/>
            <w:tcBorders>
              <w:top w:val="single" w:sz="4" w:space="0" w:color="BFBFBF" w:themeColor="background1" w:themeShade="BF"/>
            </w:tcBorders>
            <w:shd w:val="clear" w:color="auto" w:fill="FFFFFF" w:themeFill="background1"/>
          </w:tcPr>
          <w:p w14:paraId="68614E43" w14:textId="475E457C" w:rsidR="00B40D2F" w:rsidRPr="00B40D2F" w:rsidRDefault="00B40D2F" w:rsidP="00A8485C">
            <w:pPr>
              <w:rPr>
                <w:rFonts w:ascii="Century Gothic" w:hAnsi="Century Gothic" w:cs="Times New Roman"/>
                <w:bCs/>
                <w:color w:val="000000" w:themeColor="text1"/>
                <w:sz w:val="20"/>
                <w:szCs w:val="20"/>
              </w:rPr>
            </w:pPr>
          </w:p>
        </w:tc>
      </w:tr>
      <w:tr w:rsidR="00B40D2F" w:rsidRPr="00846901" w14:paraId="516CD0BF"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58E79DF6" w14:textId="09E425E8" w:rsidR="00B40D2F" w:rsidRPr="00F81D4E" w:rsidRDefault="00B5761E" w:rsidP="006F7EA6">
            <w:pPr>
              <w:spacing w:line="259" w:lineRule="auto"/>
              <w:rPr>
                <w:rFonts w:ascii="Century Gothic" w:hAnsi="Century Gothic" w:cs="Times New Roman"/>
                <w:sz w:val="19"/>
                <w:szCs w:val="19"/>
              </w:rPr>
            </w:pPr>
            <w:r w:rsidRPr="00F81D4E">
              <w:rPr>
                <w:rFonts w:ascii="Century Gothic" w:hAnsi="Century Gothic" w:cs="Times New Roman"/>
                <w:sz w:val="19"/>
                <w:szCs w:val="19"/>
              </w:rPr>
              <w:t>2.2.1 Provide technical assistance to Safe Sleep Instructors to ensure consistent messaging across the state and continuity of supports in partnership with the Kansas Infant Death and SIDS (KIDS) Network of Kansas.</w:t>
            </w:r>
          </w:p>
        </w:tc>
        <w:tc>
          <w:tcPr>
            <w:tcW w:w="5760" w:type="dxa"/>
            <w:vMerge/>
            <w:shd w:val="clear" w:color="auto" w:fill="FFFFFF" w:themeFill="background1"/>
          </w:tcPr>
          <w:p w14:paraId="48A3DD47" w14:textId="77777777" w:rsidR="00B40D2F" w:rsidRPr="00610D24" w:rsidRDefault="00B40D2F" w:rsidP="006F7EA6">
            <w:pPr>
              <w:rPr>
                <w:rFonts w:ascii="Century Gothic" w:hAnsi="Century Gothic" w:cs="Times New Roman"/>
                <w:sz w:val="19"/>
                <w:szCs w:val="19"/>
              </w:rPr>
            </w:pPr>
          </w:p>
        </w:tc>
      </w:tr>
      <w:tr w:rsidR="00B40D2F" w:rsidRPr="00846901" w14:paraId="753FF822"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tcPr>
          <w:p w14:paraId="56911510" w14:textId="3EB55764" w:rsidR="00B40D2F" w:rsidRPr="00F81D4E" w:rsidRDefault="00B5761E" w:rsidP="006F7EA6">
            <w:pPr>
              <w:spacing w:line="259" w:lineRule="auto"/>
              <w:rPr>
                <w:rFonts w:ascii="Century Gothic" w:hAnsi="Century Gothic" w:cs="Times New Roman"/>
                <w:sz w:val="19"/>
                <w:szCs w:val="19"/>
              </w:rPr>
            </w:pPr>
            <w:r w:rsidRPr="00F81D4E">
              <w:rPr>
                <w:rFonts w:ascii="Century Gothic" w:hAnsi="Century Gothic" w:cs="Times New Roman"/>
                <w:sz w:val="19"/>
                <w:szCs w:val="19"/>
              </w:rPr>
              <w:t>2.2.2 Align and strengthen safe sleep education in partnership with the KIDS Network of Kansas through professional trainings and resources offered to local MCH agencies, Home Visiting programs, hospitals, and provider offices to support safe sleep practices and accurate, consistent safe sleep messages.</w:t>
            </w:r>
          </w:p>
        </w:tc>
        <w:tc>
          <w:tcPr>
            <w:tcW w:w="5760" w:type="dxa"/>
            <w:vMerge/>
            <w:shd w:val="clear" w:color="auto" w:fill="FFFFFF" w:themeFill="background1"/>
          </w:tcPr>
          <w:p w14:paraId="16E1F350" w14:textId="77777777" w:rsidR="00B40D2F" w:rsidRPr="00610D24" w:rsidRDefault="00B40D2F" w:rsidP="006F7EA6">
            <w:pPr>
              <w:rPr>
                <w:rFonts w:ascii="Century Gothic" w:hAnsi="Century Gothic" w:cs="Times New Roman"/>
                <w:sz w:val="19"/>
                <w:szCs w:val="19"/>
              </w:rPr>
            </w:pPr>
          </w:p>
        </w:tc>
      </w:tr>
      <w:tr w:rsidR="00B40D2F" w:rsidRPr="00846901" w14:paraId="32F722A9"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tcPr>
          <w:p w14:paraId="321F39C5" w14:textId="4172D700" w:rsidR="00B40D2F" w:rsidRPr="00F81D4E" w:rsidRDefault="00B5761E" w:rsidP="006F7EA6">
            <w:pPr>
              <w:spacing w:line="259" w:lineRule="auto"/>
              <w:rPr>
                <w:rFonts w:ascii="Century Gothic" w:hAnsi="Century Gothic" w:cs="Times New Roman"/>
                <w:sz w:val="19"/>
                <w:szCs w:val="19"/>
              </w:rPr>
            </w:pPr>
            <w:r w:rsidRPr="00F81D4E">
              <w:rPr>
                <w:rFonts w:ascii="Century Gothic" w:hAnsi="Century Gothic" w:cs="Times New Roman"/>
                <w:sz w:val="19"/>
                <w:szCs w:val="19"/>
              </w:rPr>
              <w:t>2.2.3 Partner with local coalitions and community organizations leading efforts to support safe sleep, breastfeeding, and tobacco use prevention to provide direct education and referrals to families at high risk for adverse outcomes through Community Baby Showers.</w:t>
            </w:r>
          </w:p>
        </w:tc>
        <w:tc>
          <w:tcPr>
            <w:tcW w:w="5760" w:type="dxa"/>
            <w:vMerge/>
            <w:shd w:val="clear" w:color="auto" w:fill="FFFFFF" w:themeFill="background1"/>
          </w:tcPr>
          <w:p w14:paraId="72F8197F" w14:textId="77777777" w:rsidR="00B40D2F" w:rsidRPr="00610D24" w:rsidRDefault="00B40D2F" w:rsidP="006F7EA6">
            <w:pPr>
              <w:rPr>
                <w:rFonts w:ascii="Century Gothic" w:hAnsi="Century Gothic" w:cs="Times New Roman"/>
                <w:sz w:val="19"/>
                <w:szCs w:val="19"/>
              </w:rPr>
            </w:pPr>
          </w:p>
        </w:tc>
      </w:tr>
      <w:tr w:rsidR="00B40D2F" w:rsidRPr="00846901" w14:paraId="6D58D87A"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tcPr>
          <w:p w14:paraId="4DF97B3F" w14:textId="2341B83E" w:rsidR="00B40D2F" w:rsidRPr="00F81D4E" w:rsidRDefault="00B5761E" w:rsidP="006F7EA6">
            <w:pPr>
              <w:spacing w:line="259" w:lineRule="auto"/>
              <w:rPr>
                <w:rFonts w:ascii="Century Gothic" w:hAnsi="Century Gothic" w:cs="Times New Roman"/>
                <w:sz w:val="19"/>
                <w:szCs w:val="19"/>
              </w:rPr>
            </w:pPr>
            <w:r w:rsidRPr="00F81D4E">
              <w:rPr>
                <w:rFonts w:ascii="Century Gothic" w:hAnsi="Century Gothic" w:cs="Times New Roman"/>
                <w:sz w:val="19"/>
                <w:szCs w:val="19"/>
              </w:rPr>
              <w:t>2.2.4 Assist local MCH service providers in creating opportunities for real conversations with parents and caregivers identifying true barriers to implementing safe sleep practices.</w:t>
            </w:r>
          </w:p>
        </w:tc>
        <w:tc>
          <w:tcPr>
            <w:tcW w:w="5760" w:type="dxa"/>
            <w:vMerge/>
            <w:shd w:val="clear" w:color="auto" w:fill="FFFFFF" w:themeFill="background1"/>
          </w:tcPr>
          <w:p w14:paraId="76F9EF28" w14:textId="77777777" w:rsidR="00B40D2F" w:rsidRPr="00610D24" w:rsidRDefault="00B40D2F" w:rsidP="006F7EA6">
            <w:pPr>
              <w:rPr>
                <w:rFonts w:ascii="Century Gothic" w:hAnsi="Century Gothic" w:cs="Times New Roman"/>
                <w:sz w:val="19"/>
                <w:szCs w:val="19"/>
              </w:rPr>
            </w:pPr>
          </w:p>
        </w:tc>
      </w:tr>
      <w:tr w:rsidR="00B40D2F" w:rsidRPr="00846901" w14:paraId="5EE6EBC8" w14:textId="77777777" w:rsidTr="006F7EA6">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1DD89E7D" w14:textId="77777777" w:rsidR="00B40D2F" w:rsidRPr="006F7EA6" w:rsidRDefault="00B40D2F" w:rsidP="00A8485C">
            <w:pPr>
              <w:rPr>
                <w:rFonts w:ascii="Century Gothic" w:hAnsi="Century Gothic"/>
                <w:b/>
                <w:i/>
                <w:iCs/>
                <w:color w:val="404040" w:themeColor="text1" w:themeTint="BF"/>
                <w:sz w:val="20"/>
                <w:szCs w:val="20"/>
              </w:rPr>
            </w:pPr>
            <w:r w:rsidRPr="006F7EA6">
              <w:rPr>
                <w:rFonts w:ascii="Century Gothic" w:hAnsi="Century Gothic"/>
                <w:b/>
                <w:i/>
                <w:iCs/>
                <w:color w:val="404040" w:themeColor="text1" w:themeTint="BF"/>
                <w:sz w:val="20"/>
                <w:szCs w:val="20"/>
              </w:rPr>
              <w:t>Considering the above objective and strategies…</w:t>
            </w:r>
          </w:p>
        </w:tc>
        <w:tc>
          <w:tcPr>
            <w:tcW w:w="5760" w:type="dxa"/>
            <w:vMerge/>
            <w:shd w:val="clear" w:color="auto" w:fill="FFFFFF" w:themeFill="background1"/>
          </w:tcPr>
          <w:p w14:paraId="1A44DD35" w14:textId="77777777" w:rsidR="00B40D2F" w:rsidRPr="0056247E" w:rsidRDefault="00B40D2F" w:rsidP="00A8485C">
            <w:pPr>
              <w:rPr>
                <w:rFonts w:ascii="Century Gothic" w:hAnsi="Century Gothic"/>
                <w:b/>
                <w:i/>
                <w:iCs/>
                <w:color w:val="404040" w:themeColor="text1" w:themeTint="BF"/>
                <w:sz w:val="20"/>
                <w:szCs w:val="20"/>
              </w:rPr>
            </w:pPr>
          </w:p>
        </w:tc>
      </w:tr>
      <w:tr w:rsidR="00B40D2F" w:rsidRPr="00846901" w14:paraId="0EA4A131" w14:textId="77777777" w:rsidTr="00B40D2F">
        <w:trPr>
          <w:trHeight w:val="819"/>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5BF033F7" w14:textId="77777777" w:rsidR="00B40D2F" w:rsidRPr="006F7EA6" w:rsidRDefault="00B40D2F" w:rsidP="00A8485C">
            <w:pPr>
              <w:rPr>
                <w:rFonts w:ascii="Century Gothic" w:hAnsi="Century Gothic"/>
                <w:b/>
                <w:color w:val="404040" w:themeColor="text1" w:themeTint="BF"/>
                <w:sz w:val="20"/>
                <w:szCs w:val="20"/>
              </w:rPr>
            </w:pPr>
            <w:r w:rsidRPr="006F7EA6">
              <w:rPr>
                <w:rFonts w:ascii="Century Gothic" w:hAnsi="Century Gothic"/>
                <w:b/>
                <w:color w:val="404040" w:themeColor="text1" w:themeTint="BF"/>
                <w:sz w:val="20"/>
                <w:szCs w:val="20"/>
              </w:rPr>
              <w:t xml:space="preserve">Are these the right strategies?    </w:t>
            </w:r>
          </w:p>
          <w:p w14:paraId="750CC1C5" w14:textId="081C4E9C" w:rsidR="00B40D2F" w:rsidRPr="00B40D2F" w:rsidRDefault="00B40D2F" w:rsidP="00A8485C">
            <w:pPr>
              <w:rPr>
                <w:rFonts w:ascii="Century Gothic" w:hAnsi="Century Gothic"/>
                <w:b/>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Is there something missing? </w:t>
            </w:r>
          </w:p>
          <w:p w14:paraId="057293A3" w14:textId="79DE7674" w:rsidR="00B40D2F" w:rsidRPr="0072590F" w:rsidRDefault="00B40D2F" w:rsidP="00A8485C">
            <w:pPr>
              <w:rPr>
                <w:rFonts w:ascii="Century Gothic" w:hAnsi="Century Gothic" w:cs="Times New Roman"/>
                <w:iCs/>
                <w:color w:val="404040" w:themeColor="text1" w:themeTint="BF"/>
                <w:sz w:val="20"/>
                <w:szCs w:val="20"/>
              </w:rPr>
            </w:pPr>
          </w:p>
        </w:tc>
        <w:tc>
          <w:tcPr>
            <w:tcW w:w="4680" w:type="dxa"/>
            <w:gridSpan w:val="2"/>
            <w:tcBorders>
              <w:top w:val="nil"/>
              <w:left w:val="dashed" w:sz="4" w:space="0" w:color="A6A6A6" w:themeColor="background1" w:themeShade="A6"/>
              <w:bottom w:val="nil"/>
            </w:tcBorders>
            <w:shd w:val="clear" w:color="auto" w:fill="FFFFFF" w:themeFill="background1"/>
          </w:tcPr>
          <w:p w14:paraId="2DEAD432" w14:textId="703DA628" w:rsidR="00B40D2F" w:rsidRPr="00B40D2F" w:rsidRDefault="00B40D2F" w:rsidP="00A8485C">
            <w:pPr>
              <w:rPr>
                <w:rFonts w:ascii="Century Gothic" w:hAnsi="Century Gothic" w:cs="Times New Roman"/>
                <w:b/>
                <w:bCs/>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Are there </w:t>
            </w:r>
            <w:r w:rsidRPr="006F7EA6">
              <w:rPr>
                <w:rFonts w:ascii="Century Gothic" w:hAnsi="Century Gothic" w:cs="Times New Roman"/>
                <w:b/>
                <w:bCs/>
                <w:color w:val="404040" w:themeColor="text1" w:themeTint="BF"/>
                <w:sz w:val="20"/>
                <w:szCs w:val="20"/>
                <w:u w:val="single"/>
              </w:rPr>
              <w:t>other</w:t>
            </w:r>
            <w:r w:rsidRPr="006F7EA6">
              <w:rPr>
                <w:rFonts w:ascii="Century Gothic" w:hAnsi="Century Gothic" w:cs="Times New Roman"/>
                <w:b/>
                <w:bCs/>
                <w:color w:val="404040" w:themeColor="text1" w:themeTint="BF"/>
                <w:sz w:val="20"/>
                <w:szCs w:val="20"/>
              </w:rPr>
              <w:t xml:space="preserve"> complementary strategies driving this objective underway by you or other partners?</w:t>
            </w:r>
          </w:p>
        </w:tc>
        <w:tc>
          <w:tcPr>
            <w:tcW w:w="5760" w:type="dxa"/>
            <w:vMerge/>
            <w:shd w:val="clear" w:color="auto" w:fill="FFFFFF" w:themeFill="background1"/>
          </w:tcPr>
          <w:p w14:paraId="24DB5DA7" w14:textId="77777777" w:rsidR="00B40D2F" w:rsidRDefault="00B40D2F" w:rsidP="00A8485C">
            <w:pPr>
              <w:rPr>
                <w:rFonts w:ascii="Century Gothic" w:hAnsi="Century Gothic" w:cs="Times New Roman"/>
                <w:b/>
                <w:bCs/>
                <w:color w:val="404040" w:themeColor="text1" w:themeTint="BF"/>
                <w:sz w:val="19"/>
                <w:szCs w:val="19"/>
              </w:rPr>
            </w:pPr>
          </w:p>
        </w:tc>
      </w:tr>
      <w:tr w:rsidR="00B40D2F" w:rsidRPr="00846901" w14:paraId="5AF631E6" w14:textId="77777777" w:rsidTr="00F81D4E">
        <w:trPr>
          <w:trHeight w:val="3600"/>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62CFC953" w14:textId="77777777" w:rsidR="00B40D2F" w:rsidRPr="00B40D2F" w:rsidRDefault="00B40D2F" w:rsidP="00A8485C">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586B50A3" w14:textId="77777777" w:rsidR="00B40D2F" w:rsidRPr="00B40D2F" w:rsidRDefault="00B40D2F" w:rsidP="00A8485C">
            <w:pPr>
              <w:rPr>
                <w:rFonts w:ascii="Century Gothic" w:hAnsi="Century Gothic" w:cs="Times New Roman"/>
                <w:bCs/>
                <w:color w:val="000000" w:themeColor="text1"/>
                <w:sz w:val="20"/>
                <w:szCs w:val="20"/>
              </w:rPr>
            </w:pPr>
          </w:p>
        </w:tc>
        <w:tc>
          <w:tcPr>
            <w:tcW w:w="5760" w:type="dxa"/>
            <w:vMerge/>
            <w:shd w:val="clear" w:color="auto" w:fill="FFFFFF" w:themeFill="background1"/>
          </w:tcPr>
          <w:p w14:paraId="2801751A" w14:textId="77777777" w:rsidR="00B40D2F" w:rsidRDefault="00B40D2F" w:rsidP="00A8485C">
            <w:pPr>
              <w:rPr>
                <w:rFonts w:ascii="Century Gothic" w:hAnsi="Century Gothic" w:cs="Times New Roman"/>
                <w:b/>
                <w:bCs/>
                <w:color w:val="404040" w:themeColor="text1" w:themeTint="BF"/>
                <w:sz w:val="19"/>
                <w:szCs w:val="19"/>
              </w:rPr>
            </w:pPr>
          </w:p>
        </w:tc>
      </w:tr>
      <w:tr w:rsidR="006F7EA6" w:rsidRPr="00846901" w14:paraId="3919FD3C" w14:textId="77777777" w:rsidTr="00A8485C">
        <w:trPr>
          <w:trHeight w:val="20"/>
        </w:trPr>
        <w:tc>
          <w:tcPr>
            <w:tcW w:w="8730" w:type="dxa"/>
            <w:gridSpan w:val="3"/>
            <w:shd w:val="clear" w:color="auto" w:fill="FFEFC1"/>
            <w:tcMar>
              <w:top w:w="72" w:type="dxa"/>
              <w:left w:w="115" w:type="dxa"/>
              <w:bottom w:w="72" w:type="dxa"/>
              <w:right w:w="115" w:type="dxa"/>
            </w:tcMar>
            <w:vAlign w:val="center"/>
          </w:tcPr>
          <w:p w14:paraId="1977E518" w14:textId="7C0C641B" w:rsidR="006F7EA6" w:rsidRPr="00261A47" w:rsidRDefault="00BB0E60" w:rsidP="00A8485C">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2</w:t>
            </w:r>
            <w:r w:rsidR="006F7EA6" w:rsidRPr="00680F0C">
              <w:rPr>
                <w:rFonts w:ascii="Century Gothic" w:hAnsi="Century Gothic" w:cs="Calibri"/>
                <w:b/>
                <w:color w:val="0070C0"/>
                <w:sz w:val="20"/>
                <w:szCs w:val="20"/>
              </w:rPr>
              <w:t xml:space="preserve">: </w:t>
            </w:r>
            <w:r w:rsidRPr="00BB0E60">
              <w:rPr>
                <w:rFonts w:ascii="Century Gothic" w:hAnsi="Century Gothic" w:cs="Calibri"/>
                <w:b/>
                <w:color w:val="0070C0"/>
                <w:sz w:val="20"/>
                <w:szCs w:val="20"/>
              </w:rPr>
              <w:t>All infants and families have support from strong community systems to optimize infant health and well-being.</w:t>
            </w:r>
          </w:p>
        </w:tc>
        <w:tc>
          <w:tcPr>
            <w:tcW w:w="5760" w:type="dxa"/>
            <w:tcBorders>
              <w:bottom w:val="single" w:sz="4" w:space="0" w:color="BFBFBF" w:themeColor="background1" w:themeShade="BF"/>
            </w:tcBorders>
            <w:shd w:val="clear" w:color="auto" w:fill="FFFFFF" w:themeFill="background1"/>
          </w:tcPr>
          <w:p w14:paraId="279C7AA6" w14:textId="77777777" w:rsidR="006F7EA6" w:rsidRPr="00680F0C" w:rsidRDefault="006F7EA6" w:rsidP="00A8485C">
            <w:pPr>
              <w:rPr>
                <w:rFonts w:ascii="Century Gothic" w:hAnsi="Century Gothic" w:cs="Calibri"/>
                <w:b/>
                <w:color w:val="0070C0"/>
                <w:sz w:val="20"/>
                <w:szCs w:val="20"/>
              </w:rPr>
            </w:pPr>
            <w:r w:rsidRPr="006F7EA6">
              <w:rPr>
                <w:rFonts w:ascii="Century Gothic" w:hAnsi="Century Gothic" w:cs="Times New Roman"/>
                <w:b/>
                <w:bCs/>
                <w:color w:val="404040" w:themeColor="text1" w:themeTint="BF"/>
                <w:sz w:val="20"/>
                <w:szCs w:val="20"/>
              </w:rPr>
              <w:t>Alignment opportunities: What work is already contributing to this objective and its strategies?</w:t>
            </w:r>
            <w:r w:rsidRPr="006F7EA6">
              <w:rPr>
                <w:rFonts w:ascii="Century Gothic" w:hAnsi="Century Gothic" w:cs="Calibri"/>
                <w:b/>
                <w:color w:val="0070C0"/>
              </w:rPr>
              <w:t xml:space="preserve"> </w:t>
            </w:r>
          </w:p>
        </w:tc>
      </w:tr>
      <w:tr w:rsidR="00B40D2F" w:rsidRPr="00846901" w14:paraId="7B5907F8" w14:textId="77777777" w:rsidTr="00A8485C">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1DAF3009" w14:textId="3BDAB1B9" w:rsidR="00B40D2F" w:rsidRDefault="00BB0E60" w:rsidP="00A8485C">
            <w:pPr>
              <w:spacing w:line="259" w:lineRule="auto"/>
              <w:rPr>
                <w:rFonts w:ascii="Century Gothic" w:hAnsi="Century Gothic" w:cs="Times New Roman"/>
                <w:b/>
                <w:bCs/>
                <w:sz w:val="20"/>
                <w:szCs w:val="20"/>
              </w:rPr>
            </w:pPr>
            <w:r>
              <w:rPr>
                <w:rFonts w:ascii="Century Gothic" w:hAnsi="Century Gothic" w:cs="Times New Roman"/>
                <w:b/>
                <w:color w:val="595959"/>
                <w:sz w:val="20"/>
                <w:szCs w:val="20"/>
              </w:rPr>
              <w:t>Objective 2</w:t>
            </w:r>
            <w:r w:rsidR="00B40D2F" w:rsidRPr="00261A47">
              <w:rPr>
                <w:rFonts w:ascii="Century Gothic" w:hAnsi="Century Gothic" w:cs="Times New Roman"/>
                <w:b/>
                <w:color w:val="595959"/>
                <w:sz w:val="20"/>
                <w:szCs w:val="20"/>
              </w:rPr>
              <w:t>.</w:t>
            </w:r>
            <w:r w:rsidR="00B40D2F">
              <w:rPr>
                <w:rFonts w:ascii="Century Gothic" w:hAnsi="Century Gothic" w:cs="Times New Roman"/>
                <w:b/>
                <w:color w:val="595959"/>
                <w:sz w:val="20"/>
                <w:szCs w:val="20"/>
              </w:rPr>
              <w:t>3</w:t>
            </w:r>
            <w:r w:rsidR="00B40D2F" w:rsidRPr="00261A47">
              <w:rPr>
                <w:rFonts w:ascii="Century Gothic" w:hAnsi="Century Gothic" w:cs="Times New Roman"/>
                <w:b/>
                <w:color w:val="595959"/>
                <w:sz w:val="20"/>
                <w:szCs w:val="20"/>
              </w:rPr>
              <w:t xml:space="preserve">: </w:t>
            </w:r>
            <w:r w:rsidRPr="00BB0E60">
              <w:rPr>
                <w:rFonts w:ascii="Century Gothic" w:hAnsi="Century Gothic" w:cs="Times New Roman"/>
                <w:b/>
                <w:bCs/>
                <w:sz w:val="20"/>
                <w:szCs w:val="20"/>
              </w:rPr>
              <w:t>Implement at least two quality cross-sector initiatives focused on improving maternal, perinatal, and infant health in partnership with the Kansas Perinatal Quality Collaborative (KPQC) by 2025.</w:t>
            </w:r>
          </w:p>
          <w:p w14:paraId="3514B2DA" w14:textId="059AC61E" w:rsidR="00B40D2F" w:rsidRPr="001F09A3" w:rsidRDefault="00B40D2F" w:rsidP="00A8485C">
            <w:pPr>
              <w:spacing w:line="259" w:lineRule="auto"/>
              <w:rPr>
                <w:rStyle w:val="Strong"/>
                <w:rFonts w:ascii="Century Gothic" w:hAnsi="Century Gothic" w:cs="Times New Roman"/>
                <w:b w:val="0"/>
                <w:bCs w:val="0"/>
                <w:sz w:val="20"/>
                <w:szCs w:val="20"/>
              </w:rPr>
            </w:pPr>
          </w:p>
        </w:tc>
        <w:tc>
          <w:tcPr>
            <w:tcW w:w="5760" w:type="dxa"/>
            <w:vMerge w:val="restart"/>
            <w:tcBorders>
              <w:top w:val="single" w:sz="4" w:space="0" w:color="BFBFBF" w:themeColor="background1" w:themeShade="BF"/>
            </w:tcBorders>
            <w:shd w:val="clear" w:color="auto" w:fill="FFFFFF" w:themeFill="background1"/>
          </w:tcPr>
          <w:p w14:paraId="761E16AE" w14:textId="713B09D3" w:rsidR="00B40D2F" w:rsidRPr="00B40D2F" w:rsidRDefault="00B40D2F" w:rsidP="0072590F">
            <w:pPr>
              <w:rPr>
                <w:rFonts w:ascii="Century Gothic" w:hAnsi="Century Gothic" w:cs="Times New Roman"/>
                <w:bCs/>
                <w:color w:val="000000" w:themeColor="text1"/>
                <w:sz w:val="20"/>
                <w:szCs w:val="20"/>
              </w:rPr>
            </w:pPr>
          </w:p>
        </w:tc>
      </w:tr>
      <w:tr w:rsidR="00B40D2F" w:rsidRPr="00846901" w14:paraId="759D32E1"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2193B18D" w14:textId="48DD1ABB" w:rsidR="00B40D2F" w:rsidRPr="00F81D4E" w:rsidRDefault="00B5761E" w:rsidP="006F7EA6">
            <w:pPr>
              <w:spacing w:line="259" w:lineRule="auto"/>
              <w:rPr>
                <w:rFonts w:ascii="Century Gothic" w:hAnsi="Century Gothic" w:cs="Times New Roman"/>
                <w:b/>
                <w:color w:val="595959"/>
                <w:sz w:val="19"/>
                <w:szCs w:val="19"/>
              </w:rPr>
            </w:pPr>
            <w:r w:rsidRPr="00F81D4E">
              <w:rPr>
                <w:rFonts w:ascii="Century Gothic" w:hAnsi="Century Gothic" w:cs="Times New Roman"/>
                <w:sz w:val="19"/>
                <w:szCs w:val="19"/>
              </w:rPr>
              <w:t xml:space="preserve">2.3.1 Promote consumer awareness of maternal morbidity and mortality risk factors and the importance of perinatal risk screenings (e.g., chronic disease, substance use, mental health, IPV, prior high-risk pregnancy, pregnancy intention) and health interventions through social media campaigns, public awareness events, and dedicated community engagement efforts in partnership with local MCH programs. </w:t>
            </w:r>
          </w:p>
        </w:tc>
        <w:tc>
          <w:tcPr>
            <w:tcW w:w="5760" w:type="dxa"/>
            <w:vMerge/>
            <w:shd w:val="clear" w:color="auto" w:fill="FFFFFF" w:themeFill="background1"/>
          </w:tcPr>
          <w:p w14:paraId="3A0F3CD3" w14:textId="77777777" w:rsidR="00B40D2F" w:rsidRPr="00610D24" w:rsidRDefault="00B40D2F" w:rsidP="006F7EA6">
            <w:pPr>
              <w:rPr>
                <w:rFonts w:ascii="Century Gothic" w:hAnsi="Century Gothic" w:cs="Times New Roman"/>
                <w:sz w:val="19"/>
                <w:szCs w:val="19"/>
              </w:rPr>
            </w:pPr>
          </w:p>
        </w:tc>
      </w:tr>
      <w:tr w:rsidR="00B40D2F" w:rsidRPr="00846901" w14:paraId="54914248"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2AB5E5D7" w14:textId="7D1F8AC9" w:rsidR="00B40D2F" w:rsidRPr="00F81D4E" w:rsidRDefault="00B5761E" w:rsidP="006F7EA6">
            <w:pPr>
              <w:spacing w:line="259" w:lineRule="auto"/>
              <w:rPr>
                <w:rFonts w:ascii="Century Gothic" w:hAnsi="Century Gothic" w:cs="Times New Roman"/>
                <w:b/>
                <w:color w:val="595959"/>
                <w:sz w:val="19"/>
                <w:szCs w:val="19"/>
              </w:rPr>
            </w:pPr>
            <w:r w:rsidRPr="00F81D4E">
              <w:rPr>
                <w:rFonts w:ascii="Century Gothic" w:hAnsi="Century Gothic" w:cs="Times New Roman"/>
                <w:sz w:val="19"/>
                <w:szCs w:val="19"/>
              </w:rPr>
              <w:t xml:space="preserve">2.3.2 Increase provider knowledge of the importance of perinatal risk screening, brief interventions, and referrals for treatment through integration toolkits, action alerts, webinars, in-person grand rounds, lunch and learns, and other approaches. </w:t>
            </w:r>
          </w:p>
        </w:tc>
        <w:tc>
          <w:tcPr>
            <w:tcW w:w="5760" w:type="dxa"/>
            <w:vMerge/>
            <w:shd w:val="clear" w:color="auto" w:fill="FFFFFF" w:themeFill="background1"/>
          </w:tcPr>
          <w:p w14:paraId="1F3F2593" w14:textId="77777777" w:rsidR="00B40D2F" w:rsidRPr="00610D24" w:rsidRDefault="00B40D2F" w:rsidP="006F7EA6">
            <w:pPr>
              <w:rPr>
                <w:rFonts w:ascii="Century Gothic" w:hAnsi="Century Gothic" w:cs="Times New Roman"/>
                <w:sz w:val="19"/>
                <w:szCs w:val="19"/>
              </w:rPr>
            </w:pPr>
          </w:p>
        </w:tc>
      </w:tr>
      <w:tr w:rsidR="00B40D2F" w:rsidRPr="00846901" w14:paraId="77DF8B9E"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63A8A1BD" w14:textId="19B9F056" w:rsidR="00B40D2F" w:rsidRPr="00F81D4E" w:rsidRDefault="00B5761E" w:rsidP="006F7EA6">
            <w:pPr>
              <w:spacing w:line="259" w:lineRule="auto"/>
              <w:rPr>
                <w:rFonts w:ascii="Century Gothic" w:hAnsi="Century Gothic" w:cs="Times New Roman"/>
                <w:b/>
                <w:color w:val="595959"/>
                <w:sz w:val="19"/>
                <w:szCs w:val="19"/>
              </w:rPr>
            </w:pPr>
            <w:r w:rsidRPr="00F81D4E">
              <w:rPr>
                <w:rFonts w:ascii="Century Gothic" w:hAnsi="Century Gothic" w:cs="Times New Roman"/>
                <w:sz w:val="19"/>
                <w:szCs w:val="19"/>
              </w:rPr>
              <w:t xml:space="preserve">2.3.3 Identify and/or develop resources for cross-sector implementation aimed at reduction of preventable causes of maternal mortality based on Kansas Maternal Mortality Review Committee findings and recommendations. </w:t>
            </w:r>
          </w:p>
        </w:tc>
        <w:tc>
          <w:tcPr>
            <w:tcW w:w="5760" w:type="dxa"/>
            <w:vMerge/>
            <w:shd w:val="clear" w:color="auto" w:fill="FFFFFF" w:themeFill="background1"/>
          </w:tcPr>
          <w:p w14:paraId="5751CAD7" w14:textId="77777777" w:rsidR="00B40D2F" w:rsidRPr="00610D24" w:rsidRDefault="00B40D2F" w:rsidP="006F7EA6">
            <w:pPr>
              <w:rPr>
                <w:rFonts w:ascii="Century Gothic" w:hAnsi="Century Gothic" w:cs="Times New Roman"/>
                <w:sz w:val="19"/>
                <w:szCs w:val="19"/>
              </w:rPr>
            </w:pPr>
          </w:p>
        </w:tc>
      </w:tr>
      <w:tr w:rsidR="00B40D2F" w:rsidRPr="00846901" w14:paraId="3ACE4F25"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55FC33B8" w14:textId="5C09895B" w:rsidR="00B40D2F" w:rsidRPr="00F81D4E" w:rsidRDefault="00B5761E" w:rsidP="006F7EA6">
            <w:pPr>
              <w:spacing w:line="259" w:lineRule="auto"/>
              <w:rPr>
                <w:rFonts w:ascii="Century Gothic" w:hAnsi="Century Gothic" w:cs="Times New Roman"/>
                <w:b/>
                <w:color w:val="595959"/>
                <w:sz w:val="19"/>
                <w:szCs w:val="19"/>
              </w:rPr>
            </w:pPr>
            <w:r w:rsidRPr="00F81D4E">
              <w:rPr>
                <w:rFonts w:ascii="Century Gothic" w:hAnsi="Century Gothic" w:cs="Times New Roman"/>
                <w:sz w:val="19"/>
                <w:szCs w:val="19"/>
              </w:rPr>
              <w:t>2.3.4 Enroll as a participating state in the national Alliance for Innovation on Maternal Health (AIM) initiative and adopt one or more patient safety bundles for statewide implementation in appropriate setting(s).</w:t>
            </w:r>
          </w:p>
        </w:tc>
        <w:tc>
          <w:tcPr>
            <w:tcW w:w="5760" w:type="dxa"/>
            <w:vMerge/>
            <w:shd w:val="clear" w:color="auto" w:fill="FFFFFF" w:themeFill="background1"/>
          </w:tcPr>
          <w:p w14:paraId="4758F57B" w14:textId="77777777" w:rsidR="00B40D2F" w:rsidRPr="00610D24" w:rsidRDefault="00B40D2F" w:rsidP="006F7EA6">
            <w:pPr>
              <w:rPr>
                <w:rFonts w:ascii="Century Gothic" w:hAnsi="Century Gothic" w:cs="Times New Roman"/>
                <w:sz w:val="19"/>
                <w:szCs w:val="19"/>
              </w:rPr>
            </w:pPr>
          </w:p>
        </w:tc>
      </w:tr>
      <w:tr w:rsidR="00B5761E" w:rsidRPr="00846901" w14:paraId="5A2ED483"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098A66D4" w14:textId="35B9EE77" w:rsidR="00B5761E" w:rsidRPr="00F81D4E" w:rsidRDefault="00B5761E" w:rsidP="006F7EA6">
            <w:pPr>
              <w:rPr>
                <w:rFonts w:ascii="Century Gothic" w:hAnsi="Century Gothic" w:cs="Times New Roman"/>
                <w:sz w:val="19"/>
                <w:szCs w:val="19"/>
              </w:rPr>
            </w:pPr>
            <w:r w:rsidRPr="00F81D4E">
              <w:rPr>
                <w:rFonts w:ascii="Century Gothic" w:hAnsi="Century Gothic" w:cs="Times New Roman"/>
                <w:sz w:val="19"/>
                <w:szCs w:val="19"/>
              </w:rPr>
              <w:t>2.3.5 Include Neonatal Abstinence Syndrome (NAS) as a reportable birth defect and build surveillance protocols to supplement community prevention and referral activities.</w:t>
            </w:r>
          </w:p>
        </w:tc>
        <w:tc>
          <w:tcPr>
            <w:tcW w:w="5760" w:type="dxa"/>
            <w:vMerge/>
            <w:shd w:val="clear" w:color="auto" w:fill="FFFFFF" w:themeFill="background1"/>
          </w:tcPr>
          <w:p w14:paraId="1D978DFD" w14:textId="77777777" w:rsidR="00B5761E" w:rsidRPr="00610D24" w:rsidRDefault="00B5761E" w:rsidP="006F7EA6">
            <w:pPr>
              <w:rPr>
                <w:rFonts w:ascii="Century Gothic" w:hAnsi="Century Gothic" w:cs="Times New Roman"/>
                <w:sz w:val="19"/>
                <w:szCs w:val="19"/>
              </w:rPr>
            </w:pPr>
          </w:p>
        </w:tc>
      </w:tr>
      <w:tr w:rsidR="00B40D2F" w:rsidRPr="00846901" w14:paraId="0F6D21A9" w14:textId="77777777" w:rsidTr="00A8485C">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173257C6" w14:textId="77777777" w:rsidR="00B40D2F" w:rsidRPr="006F7EA6" w:rsidRDefault="00B40D2F" w:rsidP="00A8485C">
            <w:pPr>
              <w:rPr>
                <w:rFonts w:ascii="Century Gothic" w:hAnsi="Century Gothic"/>
                <w:b/>
                <w:i/>
                <w:iCs/>
                <w:color w:val="404040" w:themeColor="text1" w:themeTint="BF"/>
                <w:sz w:val="20"/>
                <w:szCs w:val="20"/>
              </w:rPr>
            </w:pPr>
            <w:r w:rsidRPr="006F7EA6">
              <w:rPr>
                <w:rFonts w:ascii="Century Gothic" w:hAnsi="Century Gothic"/>
                <w:b/>
                <w:i/>
                <w:iCs/>
                <w:color w:val="404040" w:themeColor="text1" w:themeTint="BF"/>
                <w:sz w:val="20"/>
                <w:szCs w:val="20"/>
              </w:rPr>
              <w:t>Considering the above objective and strategies…</w:t>
            </w:r>
          </w:p>
        </w:tc>
        <w:tc>
          <w:tcPr>
            <w:tcW w:w="5760" w:type="dxa"/>
            <w:vMerge/>
            <w:shd w:val="clear" w:color="auto" w:fill="FFFFFF" w:themeFill="background1"/>
          </w:tcPr>
          <w:p w14:paraId="015E0832" w14:textId="77777777" w:rsidR="00B40D2F" w:rsidRPr="0056247E" w:rsidRDefault="00B40D2F" w:rsidP="00A8485C">
            <w:pPr>
              <w:rPr>
                <w:rFonts w:ascii="Century Gothic" w:hAnsi="Century Gothic"/>
                <w:b/>
                <w:i/>
                <w:iCs/>
                <w:color w:val="404040" w:themeColor="text1" w:themeTint="BF"/>
                <w:sz w:val="20"/>
                <w:szCs w:val="20"/>
              </w:rPr>
            </w:pPr>
          </w:p>
        </w:tc>
      </w:tr>
      <w:tr w:rsidR="00B40D2F" w:rsidRPr="00846901" w14:paraId="486C32ED" w14:textId="77777777" w:rsidTr="00B40D2F">
        <w:trPr>
          <w:trHeight w:val="693"/>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68B10C69" w14:textId="77777777" w:rsidR="00B40D2F" w:rsidRPr="006F7EA6" w:rsidRDefault="00B40D2F" w:rsidP="00A8485C">
            <w:pPr>
              <w:rPr>
                <w:rFonts w:ascii="Century Gothic" w:hAnsi="Century Gothic"/>
                <w:b/>
                <w:color w:val="404040" w:themeColor="text1" w:themeTint="BF"/>
                <w:sz w:val="20"/>
                <w:szCs w:val="20"/>
              </w:rPr>
            </w:pPr>
            <w:r w:rsidRPr="006F7EA6">
              <w:rPr>
                <w:rFonts w:ascii="Century Gothic" w:hAnsi="Century Gothic"/>
                <w:b/>
                <w:color w:val="404040" w:themeColor="text1" w:themeTint="BF"/>
                <w:sz w:val="20"/>
                <w:szCs w:val="20"/>
              </w:rPr>
              <w:t xml:space="preserve">Are these the right strategies?    </w:t>
            </w:r>
          </w:p>
          <w:p w14:paraId="1B8BBABF" w14:textId="5CCD99D9" w:rsidR="00B40D2F" w:rsidRPr="00B40D2F" w:rsidRDefault="00B40D2F" w:rsidP="00A8485C">
            <w:pPr>
              <w:rPr>
                <w:rFonts w:ascii="Century Gothic" w:hAnsi="Century Gothic"/>
                <w:b/>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Is there something missing? </w:t>
            </w:r>
          </w:p>
        </w:tc>
        <w:tc>
          <w:tcPr>
            <w:tcW w:w="4680" w:type="dxa"/>
            <w:gridSpan w:val="2"/>
            <w:tcBorders>
              <w:top w:val="nil"/>
              <w:left w:val="dashed" w:sz="4" w:space="0" w:color="A6A6A6" w:themeColor="background1" w:themeShade="A6"/>
              <w:bottom w:val="nil"/>
            </w:tcBorders>
            <w:shd w:val="clear" w:color="auto" w:fill="FFFFFF" w:themeFill="background1"/>
          </w:tcPr>
          <w:p w14:paraId="68B0060D" w14:textId="5CB31230" w:rsidR="00B40D2F" w:rsidRPr="00B40D2F" w:rsidRDefault="00B40D2F" w:rsidP="00A8485C">
            <w:pPr>
              <w:rPr>
                <w:rFonts w:ascii="Century Gothic" w:hAnsi="Century Gothic" w:cs="Times New Roman"/>
                <w:b/>
                <w:bCs/>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Are there </w:t>
            </w:r>
            <w:r w:rsidRPr="006F7EA6">
              <w:rPr>
                <w:rFonts w:ascii="Century Gothic" w:hAnsi="Century Gothic" w:cs="Times New Roman"/>
                <w:b/>
                <w:bCs/>
                <w:color w:val="404040" w:themeColor="text1" w:themeTint="BF"/>
                <w:sz w:val="20"/>
                <w:szCs w:val="20"/>
                <w:u w:val="single"/>
              </w:rPr>
              <w:t>other</w:t>
            </w:r>
            <w:r w:rsidRPr="006F7EA6">
              <w:rPr>
                <w:rFonts w:ascii="Century Gothic" w:hAnsi="Century Gothic" w:cs="Times New Roman"/>
                <w:b/>
                <w:bCs/>
                <w:color w:val="404040" w:themeColor="text1" w:themeTint="BF"/>
                <w:sz w:val="20"/>
                <w:szCs w:val="20"/>
              </w:rPr>
              <w:t xml:space="preserve"> complementary strategies driving this objective underway by you or other partners?</w:t>
            </w:r>
          </w:p>
        </w:tc>
        <w:tc>
          <w:tcPr>
            <w:tcW w:w="5760" w:type="dxa"/>
            <w:vMerge/>
            <w:shd w:val="clear" w:color="auto" w:fill="FFFFFF" w:themeFill="background1"/>
          </w:tcPr>
          <w:p w14:paraId="43E52293" w14:textId="77777777" w:rsidR="00B40D2F" w:rsidRDefault="00B40D2F" w:rsidP="00A8485C">
            <w:pPr>
              <w:rPr>
                <w:rFonts w:ascii="Century Gothic" w:hAnsi="Century Gothic" w:cs="Times New Roman"/>
                <w:b/>
                <w:bCs/>
                <w:color w:val="404040" w:themeColor="text1" w:themeTint="BF"/>
                <w:sz w:val="19"/>
                <w:szCs w:val="19"/>
              </w:rPr>
            </w:pPr>
          </w:p>
        </w:tc>
      </w:tr>
      <w:tr w:rsidR="00B40D2F" w:rsidRPr="00846901" w14:paraId="59F07D11" w14:textId="77777777" w:rsidTr="00B5761E">
        <w:trPr>
          <w:trHeight w:val="2448"/>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61C26C6D" w14:textId="4630C822" w:rsidR="00B40D2F" w:rsidRPr="00B40D2F" w:rsidRDefault="00B40D2F" w:rsidP="00A8485C">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7AC67C71" w14:textId="1FF90C98" w:rsidR="00B40D2F" w:rsidRPr="00B40D2F" w:rsidRDefault="00B40D2F" w:rsidP="00A8485C">
            <w:pPr>
              <w:rPr>
                <w:rFonts w:ascii="Century Gothic" w:hAnsi="Century Gothic" w:cs="Times New Roman"/>
                <w:bCs/>
                <w:color w:val="000000" w:themeColor="text1"/>
                <w:sz w:val="20"/>
                <w:szCs w:val="20"/>
              </w:rPr>
            </w:pPr>
          </w:p>
        </w:tc>
        <w:tc>
          <w:tcPr>
            <w:tcW w:w="5760" w:type="dxa"/>
            <w:vMerge/>
            <w:shd w:val="clear" w:color="auto" w:fill="FFFFFF" w:themeFill="background1"/>
          </w:tcPr>
          <w:p w14:paraId="2BA0FC01" w14:textId="77777777" w:rsidR="00B40D2F" w:rsidRDefault="00B40D2F" w:rsidP="00A8485C">
            <w:pPr>
              <w:rPr>
                <w:rFonts w:ascii="Century Gothic" w:hAnsi="Century Gothic" w:cs="Times New Roman"/>
                <w:b/>
                <w:bCs/>
                <w:color w:val="404040" w:themeColor="text1" w:themeTint="BF"/>
                <w:sz w:val="19"/>
                <w:szCs w:val="19"/>
              </w:rPr>
            </w:pPr>
          </w:p>
        </w:tc>
      </w:tr>
      <w:tr w:rsidR="006F7EA6" w:rsidRPr="00846901" w14:paraId="1C960D75" w14:textId="77777777" w:rsidTr="00A8485C">
        <w:trPr>
          <w:trHeight w:val="20"/>
        </w:trPr>
        <w:tc>
          <w:tcPr>
            <w:tcW w:w="8730" w:type="dxa"/>
            <w:gridSpan w:val="3"/>
            <w:shd w:val="clear" w:color="auto" w:fill="FFEFC1"/>
            <w:tcMar>
              <w:top w:w="72" w:type="dxa"/>
              <w:left w:w="115" w:type="dxa"/>
              <w:bottom w:w="72" w:type="dxa"/>
              <w:right w:w="115" w:type="dxa"/>
            </w:tcMar>
            <w:vAlign w:val="center"/>
          </w:tcPr>
          <w:p w14:paraId="79EA798C" w14:textId="074231AB" w:rsidR="006F7EA6" w:rsidRPr="00261A47" w:rsidRDefault="00BB0E60" w:rsidP="00A8485C">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2</w:t>
            </w:r>
            <w:r w:rsidR="006F7EA6" w:rsidRPr="00680F0C">
              <w:rPr>
                <w:rFonts w:ascii="Century Gothic" w:hAnsi="Century Gothic" w:cs="Calibri"/>
                <w:b/>
                <w:color w:val="0070C0"/>
                <w:sz w:val="20"/>
                <w:szCs w:val="20"/>
              </w:rPr>
              <w:t xml:space="preserve">: </w:t>
            </w:r>
            <w:r w:rsidRPr="00BB0E60">
              <w:rPr>
                <w:rFonts w:ascii="Century Gothic" w:hAnsi="Century Gothic" w:cs="Calibri"/>
                <w:b/>
                <w:color w:val="0070C0"/>
                <w:sz w:val="20"/>
                <w:szCs w:val="20"/>
              </w:rPr>
              <w:t>All infants and families have support from strong community systems to optimize infant health and well-being.</w:t>
            </w:r>
          </w:p>
        </w:tc>
        <w:tc>
          <w:tcPr>
            <w:tcW w:w="5760" w:type="dxa"/>
            <w:tcBorders>
              <w:bottom w:val="single" w:sz="4" w:space="0" w:color="BFBFBF" w:themeColor="background1" w:themeShade="BF"/>
            </w:tcBorders>
            <w:shd w:val="clear" w:color="auto" w:fill="FFFFFF" w:themeFill="background1"/>
          </w:tcPr>
          <w:p w14:paraId="3345ECB1" w14:textId="77777777" w:rsidR="006F7EA6" w:rsidRPr="00680F0C" w:rsidRDefault="006F7EA6" w:rsidP="00A8485C">
            <w:pPr>
              <w:rPr>
                <w:rFonts w:ascii="Century Gothic" w:hAnsi="Century Gothic" w:cs="Calibri"/>
                <w:b/>
                <w:color w:val="0070C0"/>
                <w:sz w:val="20"/>
                <w:szCs w:val="20"/>
              </w:rPr>
            </w:pPr>
            <w:r w:rsidRPr="00D6134B">
              <w:rPr>
                <w:rFonts w:ascii="Century Gothic" w:hAnsi="Century Gothic" w:cs="Times New Roman"/>
                <w:b/>
                <w:bCs/>
                <w:color w:val="404040" w:themeColor="text1" w:themeTint="BF"/>
                <w:sz w:val="19"/>
                <w:szCs w:val="19"/>
              </w:rPr>
              <w:t xml:space="preserve">Alignment opportunities: What </w:t>
            </w:r>
            <w:r>
              <w:rPr>
                <w:rFonts w:ascii="Century Gothic" w:hAnsi="Century Gothic" w:cs="Times New Roman"/>
                <w:b/>
                <w:bCs/>
                <w:color w:val="404040" w:themeColor="text1" w:themeTint="BF"/>
                <w:sz w:val="19"/>
                <w:szCs w:val="19"/>
              </w:rPr>
              <w:t xml:space="preserve">work </w:t>
            </w:r>
            <w:r w:rsidRPr="00D6134B">
              <w:rPr>
                <w:rFonts w:ascii="Century Gothic" w:hAnsi="Century Gothic" w:cs="Times New Roman"/>
                <w:b/>
                <w:bCs/>
                <w:color w:val="404040" w:themeColor="text1" w:themeTint="BF"/>
                <w:sz w:val="19"/>
                <w:szCs w:val="19"/>
              </w:rPr>
              <w:t xml:space="preserve">is already contributing to </w:t>
            </w:r>
            <w:r>
              <w:rPr>
                <w:rFonts w:ascii="Century Gothic" w:hAnsi="Century Gothic" w:cs="Times New Roman"/>
                <w:b/>
                <w:bCs/>
                <w:color w:val="404040" w:themeColor="text1" w:themeTint="BF"/>
                <w:sz w:val="19"/>
                <w:szCs w:val="19"/>
              </w:rPr>
              <w:t>this objective and its strategies</w:t>
            </w:r>
            <w:r w:rsidRPr="00D6134B">
              <w:rPr>
                <w:rFonts w:ascii="Century Gothic" w:hAnsi="Century Gothic" w:cs="Times New Roman"/>
                <w:b/>
                <w:bCs/>
                <w:color w:val="404040" w:themeColor="text1" w:themeTint="BF"/>
                <w:sz w:val="19"/>
                <w:szCs w:val="19"/>
              </w:rPr>
              <w:t>?</w:t>
            </w:r>
            <w:r>
              <w:rPr>
                <w:rFonts w:ascii="Century Gothic" w:hAnsi="Century Gothic" w:cs="Calibri"/>
                <w:b/>
                <w:color w:val="0070C0"/>
                <w:sz w:val="20"/>
                <w:szCs w:val="20"/>
              </w:rPr>
              <w:t xml:space="preserve"> </w:t>
            </w:r>
          </w:p>
        </w:tc>
      </w:tr>
      <w:tr w:rsidR="00B40D2F" w:rsidRPr="00846901" w14:paraId="3F8EDFC4" w14:textId="77777777" w:rsidTr="00A8485C">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072B1257" w14:textId="67D5EFF0" w:rsidR="00B40D2F" w:rsidRDefault="00BB0E60" w:rsidP="00A8485C">
            <w:pPr>
              <w:spacing w:line="259" w:lineRule="auto"/>
              <w:rPr>
                <w:rFonts w:ascii="Century Gothic" w:hAnsi="Century Gothic" w:cs="Times New Roman"/>
                <w:b/>
                <w:bCs/>
                <w:sz w:val="20"/>
                <w:szCs w:val="20"/>
              </w:rPr>
            </w:pPr>
            <w:r>
              <w:rPr>
                <w:rFonts w:ascii="Century Gothic" w:hAnsi="Century Gothic" w:cs="Times New Roman"/>
                <w:b/>
                <w:color w:val="595959"/>
                <w:sz w:val="20"/>
                <w:szCs w:val="20"/>
              </w:rPr>
              <w:t>Objective 2</w:t>
            </w:r>
            <w:r w:rsidR="00B40D2F">
              <w:rPr>
                <w:rFonts w:ascii="Century Gothic" w:hAnsi="Century Gothic" w:cs="Times New Roman"/>
                <w:b/>
                <w:color w:val="595959"/>
                <w:sz w:val="20"/>
                <w:szCs w:val="20"/>
              </w:rPr>
              <w:t>.4</w:t>
            </w:r>
            <w:r w:rsidR="00B40D2F" w:rsidRPr="00261A47">
              <w:rPr>
                <w:rFonts w:ascii="Century Gothic" w:hAnsi="Century Gothic" w:cs="Times New Roman"/>
                <w:b/>
                <w:color w:val="595959"/>
                <w:sz w:val="20"/>
                <w:szCs w:val="20"/>
              </w:rPr>
              <w:t xml:space="preserve">: </w:t>
            </w:r>
            <w:r w:rsidRPr="00BB0E60">
              <w:rPr>
                <w:rFonts w:ascii="Century Gothic" w:hAnsi="Century Gothic" w:cs="Times New Roman"/>
                <w:b/>
                <w:bCs/>
                <w:sz w:val="20"/>
                <w:szCs w:val="20"/>
              </w:rPr>
              <w:t>Increase the proportion of pregnant and postpartum women receiving MCH Universal Home Visiting services by 15% by 2025.</w:t>
            </w:r>
          </w:p>
          <w:p w14:paraId="5F6A2691" w14:textId="77777777" w:rsidR="00B40D2F" w:rsidRPr="001F09A3" w:rsidRDefault="00B40D2F" w:rsidP="00A8485C">
            <w:pPr>
              <w:spacing w:line="259" w:lineRule="auto"/>
              <w:rPr>
                <w:rStyle w:val="Strong"/>
                <w:rFonts w:ascii="Century Gothic" w:hAnsi="Century Gothic" w:cs="Times New Roman"/>
                <w:b w:val="0"/>
                <w:bCs w:val="0"/>
                <w:sz w:val="20"/>
                <w:szCs w:val="20"/>
              </w:rPr>
            </w:pPr>
          </w:p>
        </w:tc>
        <w:tc>
          <w:tcPr>
            <w:tcW w:w="5760" w:type="dxa"/>
            <w:vMerge w:val="restart"/>
            <w:tcBorders>
              <w:top w:val="single" w:sz="4" w:space="0" w:color="BFBFBF" w:themeColor="background1" w:themeShade="BF"/>
            </w:tcBorders>
            <w:shd w:val="clear" w:color="auto" w:fill="FFFFFF" w:themeFill="background1"/>
          </w:tcPr>
          <w:p w14:paraId="06568091" w14:textId="37B9BB0B" w:rsidR="00B40D2F" w:rsidRPr="00B40D2F" w:rsidRDefault="00B40D2F" w:rsidP="00A8485C">
            <w:pPr>
              <w:rPr>
                <w:rFonts w:ascii="Century Gothic" w:hAnsi="Century Gothic" w:cs="Times New Roman"/>
                <w:bCs/>
                <w:color w:val="000000" w:themeColor="text1"/>
                <w:sz w:val="20"/>
                <w:szCs w:val="20"/>
              </w:rPr>
            </w:pPr>
          </w:p>
        </w:tc>
      </w:tr>
      <w:tr w:rsidR="00B40D2F" w:rsidRPr="00846901" w14:paraId="0D94E6B2"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0029E97E" w14:textId="4794AEA1" w:rsidR="00B40D2F" w:rsidRPr="00F81D4E" w:rsidRDefault="00B5761E" w:rsidP="006F7EA6">
            <w:pPr>
              <w:spacing w:line="259" w:lineRule="auto"/>
              <w:rPr>
                <w:rFonts w:ascii="Century Gothic" w:hAnsi="Century Gothic" w:cs="Times New Roman"/>
                <w:sz w:val="19"/>
                <w:szCs w:val="19"/>
              </w:rPr>
            </w:pPr>
            <w:r w:rsidRPr="00F81D4E">
              <w:rPr>
                <w:rFonts w:ascii="Century Gothic" w:hAnsi="Century Gothic" w:cs="Times New Roman"/>
                <w:bCs/>
                <w:color w:val="262626" w:themeColor="text1" w:themeTint="D9"/>
                <w:sz w:val="19"/>
                <w:szCs w:val="19"/>
              </w:rPr>
              <w:t xml:space="preserve">2.4.1 Conduct a complete review of the MCH Universal Home Visiting program model as part of Kansas home visiting network and implement enhancements as necessary to assure all families across the state have access to crucial assessment, screening, and referral services. </w:t>
            </w:r>
          </w:p>
        </w:tc>
        <w:tc>
          <w:tcPr>
            <w:tcW w:w="5760" w:type="dxa"/>
            <w:vMerge/>
            <w:shd w:val="clear" w:color="auto" w:fill="FFFFFF" w:themeFill="background1"/>
          </w:tcPr>
          <w:p w14:paraId="62EF336E" w14:textId="77777777" w:rsidR="00B40D2F" w:rsidRPr="00610D24" w:rsidRDefault="00B40D2F" w:rsidP="006F7EA6">
            <w:pPr>
              <w:rPr>
                <w:rFonts w:ascii="Century Gothic" w:hAnsi="Century Gothic" w:cs="Times New Roman"/>
                <w:sz w:val="19"/>
                <w:szCs w:val="19"/>
              </w:rPr>
            </w:pPr>
          </w:p>
        </w:tc>
      </w:tr>
      <w:tr w:rsidR="00B40D2F" w:rsidRPr="00846901" w14:paraId="37FE40B4"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0322C392" w14:textId="01E7B3B0" w:rsidR="00B40D2F" w:rsidRPr="00F81D4E" w:rsidRDefault="00B5761E" w:rsidP="006F7EA6">
            <w:pPr>
              <w:spacing w:line="259" w:lineRule="auto"/>
              <w:rPr>
                <w:rFonts w:ascii="Century Gothic" w:hAnsi="Century Gothic" w:cs="Times New Roman"/>
                <w:sz w:val="19"/>
                <w:szCs w:val="19"/>
              </w:rPr>
            </w:pPr>
            <w:r w:rsidRPr="00F81D4E">
              <w:rPr>
                <w:rFonts w:ascii="Century Gothic" w:hAnsi="Century Gothic" w:cs="Times New Roman"/>
                <w:bCs/>
                <w:color w:val="262626" w:themeColor="text1" w:themeTint="D9"/>
                <w:sz w:val="19"/>
                <w:szCs w:val="19"/>
              </w:rPr>
              <w:t xml:space="preserve">2.4.2 Establish and increase consumer/family and provider awareness about the importance of home visitation supports and impact on family and infant outcomes to increase referrals and number of families receiving support through MCH Universal Home Visiting programs. </w:t>
            </w:r>
          </w:p>
        </w:tc>
        <w:tc>
          <w:tcPr>
            <w:tcW w:w="5760" w:type="dxa"/>
            <w:vMerge/>
            <w:shd w:val="clear" w:color="auto" w:fill="FFFFFF" w:themeFill="background1"/>
          </w:tcPr>
          <w:p w14:paraId="67B57960" w14:textId="77777777" w:rsidR="00B40D2F" w:rsidRPr="00610D24" w:rsidRDefault="00B40D2F" w:rsidP="006F7EA6">
            <w:pPr>
              <w:rPr>
                <w:rFonts w:ascii="Century Gothic" w:hAnsi="Century Gothic" w:cs="Times New Roman"/>
                <w:sz w:val="19"/>
                <w:szCs w:val="19"/>
              </w:rPr>
            </w:pPr>
          </w:p>
        </w:tc>
      </w:tr>
      <w:tr w:rsidR="00B40D2F" w:rsidRPr="00846901" w14:paraId="7967F625"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4C1BE2FD" w14:textId="5D9E18D4" w:rsidR="00B40D2F" w:rsidRPr="00F81D4E" w:rsidRDefault="00B5761E" w:rsidP="006F7EA6">
            <w:pPr>
              <w:spacing w:line="259" w:lineRule="auto"/>
              <w:rPr>
                <w:rFonts w:ascii="Century Gothic" w:hAnsi="Century Gothic" w:cs="Times New Roman"/>
                <w:sz w:val="19"/>
                <w:szCs w:val="19"/>
              </w:rPr>
            </w:pPr>
            <w:r w:rsidRPr="00F81D4E">
              <w:rPr>
                <w:rFonts w:ascii="Century Gothic" w:hAnsi="Century Gothic" w:cs="Times New Roman"/>
                <w:bCs/>
                <w:color w:val="262626" w:themeColor="text1" w:themeTint="D9"/>
                <w:sz w:val="19"/>
                <w:szCs w:val="19"/>
              </w:rPr>
              <w:t xml:space="preserve">2.4.3 In alignment with </w:t>
            </w:r>
            <w:r w:rsidRPr="00F81D4E">
              <w:rPr>
                <w:rFonts w:ascii="Century Gothic" w:hAnsi="Century Gothic" w:cs="Times New Roman"/>
                <w:bCs/>
                <w:i/>
                <w:iCs/>
                <w:color w:val="262626" w:themeColor="text1" w:themeTint="D9"/>
                <w:sz w:val="19"/>
                <w:szCs w:val="19"/>
              </w:rPr>
              <w:t xml:space="preserve">All in for Kansas Kids </w:t>
            </w:r>
            <w:r w:rsidRPr="00F81D4E">
              <w:rPr>
                <w:rFonts w:ascii="Century Gothic" w:hAnsi="Century Gothic" w:cs="Times New Roman"/>
                <w:bCs/>
                <w:color w:val="262626" w:themeColor="text1" w:themeTint="D9"/>
                <w:sz w:val="19"/>
                <w:szCs w:val="19"/>
              </w:rPr>
              <w:t>initiative, assure that MCH Universal Home Visiting programs can serve as an information source and connection point in communities to support safe, stable, nurturing relationships/environments and positive outcomes for infants and families.</w:t>
            </w:r>
          </w:p>
        </w:tc>
        <w:tc>
          <w:tcPr>
            <w:tcW w:w="5760" w:type="dxa"/>
            <w:vMerge/>
            <w:shd w:val="clear" w:color="auto" w:fill="FFFFFF" w:themeFill="background1"/>
          </w:tcPr>
          <w:p w14:paraId="64DFD129" w14:textId="77777777" w:rsidR="00B40D2F" w:rsidRPr="00610D24" w:rsidRDefault="00B40D2F" w:rsidP="006F7EA6">
            <w:pPr>
              <w:rPr>
                <w:rFonts w:ascii="Century Gothic" w:hAnsi="Century Gothic" w:cs="Times New Roman"/>
                <w:sz w:val="19"/>
                <w:szCs w:val="19"/>
              </w:rPr>
            </w:pPr>
          </w:p>
        </w:tc>
      </w:tr>
      <w:tr w:rsidR="00B5761E" w:rsidRPr="00846901" w14:paraId="2DE6D4D8"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61E55964" w14:textId="1620582F" w:rsidR="00B5761E" w:rsidRPr="00F81D4E" w:rsidRDefault="00B5761E" w:rsidP="006F7EA6">
            <w:pPr>
              <w:rPr>
                <w:rFonts w:ascii="Century Gothic" w:hAnsi="Century Gothic" w:cs="Times New Roman"/>
                <w:bCs/>
                <w:color w:val="262626" w:themeColor="text1" w:themeTint="D9"/>
                <w:sz w:val="19"/>
                <w:szCs w:val="19"/>
              </w:rPr>
            </w:pPr>
            <w:r w:rsidRPr="00F81D4E">
              <w:rPr>
                <w:rFonts w:ascii="Century Gothic" w:hAnsi="Century Gothic" w:cs="Times New Roman"/>
                <w:bCs/>
                <w:color w:val="262626" w:themeColor="text1" w:themeTint="D9"/>
                <w:sz w:val="19"/>
                <w:szCs w:val="19"/>
              </w:rPr>
              <w:t>2.4.4 Incorporate family strengthening and parent training/support skills building sessions into MCH Universal Home Visiting standardized curriculum.</w:t>
            </w:r>
          </w:p>
        </w:tc>
        <w:tc>
          <w:tcPr>
            <w:tcW w:w="5760" w:type="dxa"/>
            <w:vMerge/>
            <w:shd w:val="clear" w:color="auto" w:fill="FFFFFF" w:themeFill="background1"/>
          </w:tcPr>
          <w:p w14:paraId="36A332F6" w14:textId="77777777" w:rsidR="00B5761E" w:rsidRPr="00610D24" w:rsidRDefault="00B5761E" w:rsidP="006F7EA6">
            <w:pPr>
              <w:rPr>
                <w:rFonts w:ascii="Century Gothic" w:hAnsi="Century Gothic" w:cs="Times New Roman"/>
                <w:sz w:val="19"/>
                <w:szCs w:val="19"/>
              </w:rPr>
            </w:pPr>
          </w:p>
        </w:tc>
      </w:tr>
      <w:tr w:rsidR="00B40D2F" w:rsidRPr="00846901" w14:paraId="651EAF0B" w14:textId="77777777" w:rsidTr="00A8485C">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5C49E640" w14:textId="77777777" w:rsidR="00B40D2F" w:rsidRPr="0056247E" w:rsidRDefault="00B40D2F" w:rsidP="00A8485C">
            <w:pPr>
              <w:rPr>
                <w:rFonts w:ascii="Century Gothic" w:hAnsi="Century Gothic"/>
                <w:b/>
                <w:i/>
                <w:iCs/>
                <w:color w:val="404040" w:themeColor="text1" w:themeTint="BF"/>
                <w:sz w:val="20"/>
                <w:szCs w:val="20"/>
              </w:rPr>
            </w:pPr>
            <w:r w:rsidRPr="0056247E">
              <w:rPr>
                <w:rFonts w:ascii="Century Gothic" w:hAnsi="Century Gothic"/>
                <w:b/>
                <w:i/>
                <w:iCs/>
                <w:color w:val="404040" w:themeColor="text1" w:themeTint="BF"/>
                <w:sz w:val="20"/>
                <w:szCs w:val="20"/>
              </w:rPr>
              <w:t xml:space="preserve">Considering </w:t>
            </w:r>
            <w:r>
              <w:rPr>
                <w:rFonts w:ascii="Century Gothic" w:hAnsi="Century Gothic"/>
                <w:b/>
                <w:i/>
                <w:iCs/>
                <w:color w:val="404040" w:themeColor="text1" w:themeTint="BF"/>
                <w:sz w:val="20"/>
                <w:szCs w:val="20"/>
              </w:rPr>
              <w:t>the above</w:t>
            </w:r>
            <w:r w:rsidRPr="0056247E">
              <w:rPr>
                <w:rFonts w:ascii="Century Gothic" w:hAnsi="Century Gothic"/>
                <w:b/>
                <w:i/>
                <w:iCs/>
                <w:color w:val="404040" w:themeColor="text1" w:themeTint="BF"/>
                <w:sz w:val="20"/>
                <w:szCs w:val="20"/>
              </w:rPr>
              <w:t xml:space="preserve"> objective </w:t>
            </w:r>
            <w:r>
              <w:rPr>
                <w:rFonts w:ascii="Century Gothic" w:hAnsi="Century Gothic"/>
                <w:b/>
                <w:i/>
                <w:iCs/>
                <w:color w:val="404040" w:themeColor="text1" w:themeTint="BF"/>
                <w:sz w:val="20"/>
                <w:szCs w:val="20"/>
              </w:rPr>
              <w:t>and strategies</w:t>
            </w:r>
            <w:r w:rsidRPr="0056247E">
              <w:rPr>
                <w:rFonts w:ascii="Century Gothic" w:hAnsi="Century Gothic"/>
                <w:b/>
                <w:i/>
                <w:iCs/>
                <w:color w:val="404040" w:themeColor="text1" w:themeTint="BF"/>
                <w:sz w:val="20"/>
                <w:szCs w:val="20"/>
              </w:rPr>
              <w:t>…</w:t>
            </w:r>
          </w:p>
        </w:tc>
        <w:tc>
          <w:tcPr>
            <w:tcW w:w="5760" w:type="dxa"/>
            <w:vMerge/>
            <w:shd w:val="clear" w:color="auto" w:fill="FFFFFF" w:themeFill="background1"/>
          </w:tcPr>
          <w:p w14:paraId="1A12FA72" w14:textId="77777777" w:rsidR="00B40D2F" w:rsidRPr="0056247E" w:rsidRDefault="00B40D2F" w:rsidP="00A8485C">
            <w:pPr>
              <w:rPr>
                <w:rFonts w:ascii="Century Gothic" w:hAnsi="Century Gothic"/>
                <w:b/>
                <w:i/>
                <w:iCs/>
                <w:color w:val="404040" w:themeColor="text1" w:themeTint="BF"/>
                <w:sz w:val="20"/>
                <w:szCs w:val="20"/>
              </w:rPr>
            </w:pPr>
          </w:p>
        </w:tc>
      </w:tr>
      <w:tr w:rsidR="00B40D2F" w:rsidRPr="00846901" w14:paraId="181194CD" w14:textId="77777777" w:rsidTr="0072590F">
        <w:trPr>
          <w:trHeight w:val="630"/>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652E2BB6" w14:textId="77777777" w:rsidR="00B40D2F" w:rsidRDefault="00B40D2F" w:rsidP="00A8485C">
            <w:pPr>
              <w:rPr>
                <w:rFonts w:ascii="Century Gothic" w:hAnsi="Century Gothic"/>
                <w:b/>
                <w:color w:val="404040" w:themeColor="text1" w:themeTint="BF"/>
                <w:sz w:val="20"/>
                <w:szCs w:val="20"/>
              </w:rPr>
            </w:pPr>
            <w:r w:rsidRPr="0056247E">
              <w:rPr>
                <w:rFonts w:ascii="Century Gothic" w:hAnsi="Century Gothic"/>
                <w:b/>
                <w:color w:val="404040" w:themeColor="text1" w:themeTint="BF"/>
                <w:sz w:val="20"/>
                <w:szCs w:val="20"/>
              </w:rPr>
              <w:t xml:space="preserve">Are these the right strategies?    </w:t>
            </w:r>
          </w:p>
          <w:p w14:paraId="32DD17EB" w14:textId="2777AA10" w:rsidR="00B40D2F" w:rsidRPr="00B40D2F" w:rsidRDefault="00B40D2F" w:rsidP="00A8485C">
            <w:pPr>
              <w:rPr>
                <w:rFonts w:ascii="Century Gothic" w:hAnsi="Century Gothic"/>
                <w:b/>
                <w:color w:val="404040" w:themeColor="text1" w:themeTint="BF"/>
                <w:sz w:val="20"/>
                <w:szCs w:val="20"/>
              </w:rPr>
            </w:pPr>
            <w:r w:rsidRPr="0056247E">
              <w:rPr>
                <w:rFonts w:ascii="Century Gothic" w:hAnsi="Century Gothic" w:cs="Times New Roman"/>
                <w:b/>
                <w:bCs/>
                <w:color w:val="404040" w:themeColor="text1" w:themeTint="BF"/>
                <w:sz w:val="19"/>
                <w:szCs w:val="19"/>
              </w:rPr>
              <w:t xml:space="preserve">Is there something missing? </w:t>
            </w:r>
          </w:p>
        </w:tc>
        <w:tc>
          <w:tcPr>
            <w:tcW w:w="4680" w:type="dxa"/>
            <w:gridSpan w:val="2"/>
            <w:tcBorders>
              <w:top w:val="nil"/>
              <w:left w:val="dashed" w:sz="4" w:space="0" w:color="A6A6A6" w:themeColor="background1" w:themeShade="A6"/>
              <w:bottom w:val="nil"/>
            </w:tcBorders>
            <w:shd w:val="clear" w:color="auto" w:fill="FFFFFF" w:themeFill="background1"/>
          </w:tcPr>
          <w:p w14:paraId="7EC931E3" w14:textId="34C3EEB2" w:rsidR="00B40D2F" w:rsidRPr="00B40D2F" w:rsidRDefault="00B40D2F" w:rsidP="00A8485C">
            <w:pPr>
              <w:rPr>
                <w:rFonts w:ascii="Century Gothic" w:hAnsi="Century Gothic" w:cs="Times New Roman"/>
                <w:b/>
                <w:bCs/>
                <w:color w:val="404040" w:themeColor="text1" w:themeTint="BF"/>
                <w:sz w:val="19"/>
                <w:szCs w:val="19"/>
              </w:rPr>
            </w:pPr>
            <w:r>
              <w:rPr>
                <w:rFonts w:ascii="Century Gothic" w:hAnsi="Century Gothic" w:cs="Times New Roman"/>
                <w:b/>
                <w:bCs/>
                <w:color w:val="404040" w:themeColor="text1" w:themeTint="BF"/>
                <w:sz w:val="19"/>
                <w:szCs w:val="19"/>
              </w:rPr>
              <w:t xml:space="preserve">Are there </w:t>
            </w:r>
            <w:r w:rsidRPr="0056247E">
              <w:rPr>
                <w:rFonts w:ascii="Century Gothic" w:hAnsi="Century Gothic" w:cs="Times New Roman"/>
                <w:b/>
                <w:bCs/>
                <w:color w:val="404040" w:themeColor="text1" w:themeTint="BF"/>
                <w:sz w:val="19"/>
                <w:szCs w:val="19"/>
                <w:u w:val="single"/>
              </w:rPr>
              <w:t>other</w:t>
            </w:r>
            <w:r w:rsidRPr="0056247E">
              <w:rPr>
                <w:rFonts w:ascii="Century Gothic" w:hAnsi="Century Gothic" w:cs="Times New Roman"/>
                <w:b/>
                <w:bCs/>
                <w:color w:val="404040" w:themeColor="text1" w:themeTint="BF"/>
                <w:sz w:val="19"/>
                <w:szCs w:val="19"/>
              </w:rPr>
              <w:t xml:space="preserve"> </w:t>
            </w:r>
            <w:r>
              <w:rPr>
                <w:rFonts w:ascii="Century Gothic" w:hAnsi="Century Gothic" w:cs="Times New Roman"/>
                <w:b/>
                <w:bCs/>
                <w:color w:val="404040" w:themeColor="text1" w:themeTint="BF"/>
                <w:sz w:val="19"/>
                <w:szCs w:val="19"/>
              </w:rPr>
              <w:t xml:space="preserve">complementary </w:t>
            </w:r>
            <w:r w:rsidRPr="0056247E">
              <w:rPr>
                <w:rFonts w:ascii="Century Gothic" w:hAnsi="Century Gothic" w:cs="Times New Roman"/>
                <w:b/>
                <w:bCs/>
                <w:color w:val="404040" w:themeColor="text1" w:themeTint="BF"/>
                <w:sz w:val="19"/>
                <w:szCs w:val="19"/>
              </w:rPr>
              <w:t xml:space="preserve">strategies </w:t>
            </w:r>
            <w:r>
              <w:rPr>
                <w:rFonts w:ascii="Century Gothic" w:hAnsi="Century Gothic" w:cs="Times New Roman"/>
                <w:b/>
                <w:bCs/>
                <w:color w:val="404040" w:themeColor="text1" w:themeTint="BF"/>
                <w:sz w:val="19"/>
                <w:szCs w:val="19"/>
              </w:rPr>
              <w:t>driving this</w:t>
            </w:r>
            <w:r w:rsidRPr="0056247E">
              <w:rPr>
                <w:rFonts w:ascii="Century Gothic" w:hAnsi="Century Gothic" w:cs="Times New Roman"/>
                <w:b/>
                <w:bCs/>
                <w:color w:val="404040" w:themeColor="text1" w:themeTint="BF"/>
                <w:sz w:val="19"/>
                <w:szCs w:val="19"/>
              </w:rPr>
              <w:t xml:space="preserve"> objective underway by you or other partners?</w:t>
            </w:r>
          </w:p>
        </w:tc>
        <w:tc>
          <w:tcPr>
            <w:tcW w:w="5760" w:type="dxa"/>
            <w:vMerge/>
            <w:shd w:val="clear" w:color="auto" w:fill="FFFFFF" w:themeFill="background1"/>
          </w:tcPr>
          <w:p w14:paraId="078BC502" w14:textId="77777777" w:rsidR="00B40D2F" w:rsidRDefault="00B40D2F" w:rsidP="00A8485C">
            <w:pPr>
              <w:rPr>
                <w:rFonts w:ascii="Century Gothic" w:hAnsi="Century Gothic" w:cs="Times New Roman"/>
                <w:b/>
                <w:bCs/>
                <w:color w:val="404040" w:themeColor="text1" w:themeTint="BF"/>
                <w:sz w:val="19"/>
                <w:szCs w:val="19"/>
              </w:rPr>
            </w:pPr>
          </w:p>
        </w:tc>
      </w:tr>
      <w:tr w:rsidR="00B40D2F" w:rsidRPr="00846901" w14:paraId="31191DFA" w14:textId="77777777" w:rsidTr="00B5761E">
        <w:trPr>
          <w:trHeight w:val="3168"/>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06AB67B2" w14:textId="54F8F9D2" w:rsidR="00B40D2F" w:rsidRPr="00B40D2F" w:rsidRDefault="00B40D2F" w:rsidP="00A8485C">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78B5C73E" w14:textId="387F615F" w:rsidR="00B40D2F" w:rsidRPr="00B40D2F" w:rsidRDefault="00B40D2F" w:rsidP="00A8485C">
            <w:pPr>
              <w:rPr>
                <w:rFonts w:ascii="Century Gothic" w:hAnsi="Century Gothic" w:cs="Times New Roman"/>
                <w:bCs/>
                <w:color w:val="000000" w:themeColor="text1"/>
                <w:sz w:val="19"/>
                <w:szCs w:val="19"/>
              </w:rPr>
            </w:pPr>
          </w:p>
        </w:tc>
        <w:tc>
          <w:tcPr>
            <w:tcW w:w="5760" w:type="dxa"/>
            <w:vMerge/>
            <w:shd w:val="clear" w:color="auto" w:fill="FFFFFF" w:themeFill="background1"/>
          </w:tcPr>
          <w:p w14:paraId="70A97C79" w14:textId="77777777" w:rsidR="00B40D2F" w:rsidRDefault="00B40D2F" w:rsidP="00A8485C">
            <w:pPr>
              <w:rPr>
                <w:rFonts w:ascii="Century Gothic" w:hAnsi="Century Gothic" w:cs="Times New Roman"/>
                <w:b/>
                <w:bCs/>
                <w:color w:val="404040" w:themeColor="text1" w:themeTint="BF"/>
                <w:sz w:val="19"/>
                <w:szCs w:val="19"/>
              </w:rPr>
            </w:pPr>
          </w:p>
        </w:tc>
      </w:tr>
    </w:tbl>
    <w:p w14:paraId="63FAF6FF" w14:textId="77777777" w:rsidR="00BB0E60" w:rsidRDefault="00BB0E60">
      <w:pPr>
        <w:rPr>
          <w:rStyle w:val="Strong"/>
          <w:rFonts w:ascii="Century Gothic" w:eastAsia="Times New Roman" w:hAnsi="Century Gothic" w:cs="Tahoma"/>
          <w:color w:val="595959" w:themeColor="text1" w:themeTint="A6"/>
          <w:sz w:val="28"/>
          <w:szCs w:val="32"/>
        </w:rPr>
      </w:pPr>
    </w:p>
    <w:p w14:paraId="405DCD32" w14:textId="77777777" w:rsidR="00B0510A" w:rsidRPr="00B40D2F" w:rsidRDefault="00B0510A" w:rsidP="00B0510A">
      <w:pPr>
        <w:rPr>
          <w:rStyle w:val="Strong"/>
          <w:rFonts w:ascii="Century Gothic" w:eastAsia="Times New Roman" w:hAnsi="Century Gothic" w:cs="Tahoma"/>
          <w:color w:val="595959" w:themeColor="text1" w:themeTint="A6"/>
          <w:sz w:val="24"/>
          <w:szCs w:val="28"/>
        </w:rPr>
      </w:pPr>
      <w:r w:rsidRPr="00B40D2F">
        <w:rPr>
          <w:rStyle w:val="Strong"/>
          <w:rFonts w:ascii="Century Gothic" w:eastAsia="Times New Roman" w:hAnsi="Century Gothic" w:cs="Tahoma"/>
          <w:color w:val="595959" w:themeColor="text1" w:themeTint="A6"/>
          <w:sz w:val="28"/>
          <w:szCs w:val="32"/>
        </w:rPr>
        <w:lastRenderedPageBreak/>
        <w:t xml:space="preserve">Wrap-Up:  </w:t>
      </w:r>
      <w:r w:rsidRPr="00B40D2F">
        <w:rPr>
          <w:rStyle w:val="Strong"/>
          <w:rFonts w:ascii="Century Gothic" w:hAnsi="Century Gothic" w:cstheme="minorHAnsi"/>
          <w:b w:val="0"/>
          <w:bCs w:val="0"/>
          <w:color w:val="000000" w:themeColor="text1"/>
          <w:szCs w:val="20"/>
          <w:lang w:val="en"/>
        </w:rPr>
        <w:t xml:space="preserve">Go back </w:t>
      </w:r>
      <w:r>
        <w:rPr>
          <w:rStyle w:val="Strong"/>
          <w:rFonts w:ascii="Century Gothic" w:hAnsi="Century Gothic" w:cstheme="minorHAnsi"/>
          <w:b w:val="0"/>
          <w:bCs w:val="0"/>
          <w:color w:val="000000" w:themeColor="text1"/>
          <w:szCs w:val="20"/>
          <w:lang w:val="en"/>
        </w:rPr>
        <w:t>through this worksheet</w:t>
      </w:r>
      <w:r w:rsidRPr="00B40D2F">
        <w:rPr>
          <w:rStyle w:val="Strong"/>
          <w:rFonts w:ascii="Century Gothic" w:hAnsi="Century Gothic" w:cstheme="minorHAnsi"/>
          <w:b w:val="0"/>
          <w:bCs w:val="0"/>
          <w:color w:val="000000" w:themeColor="text1"/>
          <w:szCs w:val="20"/>
          <w:lang w:val="en"/>
        </w:rPr>
        <w:t xml:space="preserve"> and review answers to these questions.  Affirm or edit, and add more detail, if appropriate.</w:t>
      </w:r>
    </w:p>
    <w:p w14:paraId="6995D0C7" w14:textId="19DE5AC4" w:rsidR="00B0510A" w:rsidRPr="00B40D2F" w:rsidRDefault="00B0510A" w:rsidP="00B0510A">
      <w:pPr>
        <w:pStyle w:val="ListParagraph"/>
        <w:numPr>
          <w:ilvl w:val="0"/>
          <w:numId w:val="27"/>
        </w:numPr>
        <w:spacing w:line="276" w:lineRule="auto"/>
        <w:rPr>
          <w:rFonts w:ascii="Century Gothic" w:hAnsi="Century Gothic"/>
          <w:b/>
          <w:color w:val="404040" w:themeColor="text1" w:themeTint="BF"/>
          <w:sz w:val="24"/>
          <w:szCs w:val="24"/>
        </w:rPr>
      </w:pPr>
      <w:r w:rsidRPr="00B40D2F">
        <w:rPr>
          <w:rFonts w:ascii="Century Gothic" w:hAnsi="Century Gothic"/>
          <w:b/>
          <w:color w:val="404040" w:themeColor="text1" w:themeTint="BF"/>
        </w:rPr>
        <w:t xml:space="preserve">Which </w:t>
      </w:r>
      <w:r w:rsidRPr="0082325E">
        <w:rPr>
          <w:rFonts w:ascii="Century Gothic" w:hAnsi="Century Gothic"/>
          <w:b/>
          <w:color w:val="404040" w:themeColor="text1" w:themeTint="BF"/>
          <w:u w:val="single"/>
        </w:rPr>
        <w:t>one</w:t>
      </w:r>
      <w:r w:rsidRPr="00B40D2F">
        <w:rPr>
          <w:rFonts w:ascii="Century Gothic" w:hAnsi="Century Gothic"/>
          <w:b/>
          <w:color w:val="404040" w:themeColor="text1" w:themeTint="BF"/>
        </w:rPr>
        <w:t xml:space="preserve"> </w:t>
      </w:r>
      <w:r w:rsidR="0082325E">
        <w:rPr>
          <w:rFonts w:ascii="Century Gothic" w:hAnsi="Century Gothic"/>
          <w:b/>
          <w:color w:val="404040" w:themeColor="text1" w:themeTint="BF"/>
        </w:rPr>
        <w:t>(</w:t>
      </w:r>
      <w:r w:rsidRPr="00B40D2F">
        <w:rPr>
          <w:rFonts w:ascii="Century Gothic" w:hAnsi="Century Gothic"/>
          <w:b/>
          <w:color w:val="404040" w:themeColor="text1" w:themeTint="BF"/>
        </w:rPr>
        <w:t>or two</w:t>
      </w:r>
      <w:r w:rsidR="0082325E">
        <w:rPr>
          <w:rFonts w:ascii="Century Gothic" w:hAnsi="Century Gothic"/>
          <w:b/>
          <w:color w:val="404040" w:themeColor="text1" w:themeTint="BF"/>
        </w:rPr>
        <w:t xml:space="preserve"> if absolutely necessary)</w:t>
      </w:r>
      <w:r w:rsidRPr="00B40D2F">
        <w:rPr>
          <w:rFonts w:ascii="Century Gothic" w:hAnsi="Century Gothic"/>
          <w:b/>
          <w:color w:val="404040" w:themeColor="text1" w:themeTint="BF"/>
        </w:rPr>
        <w:t xml:space="preserve"> objectives would be most actionable and impactful for this group to move forward </w:t>
      </w:r>
      <w:r w:rsidRPr="00B40D2F">
        <w:rPr>
          <w:rFonts w:ascii="Century Gothic" w:hAnsi="Century Gothic"/>
          <w:b/>
          <w:i/>
          <w:iCs/>
          <w:color w:val="404040" w:themeColor="text1" w:themeTint="BF"/>
        </w:rPr>
        <w:t xml:space="preserve">first </w:t>
      </w:r>
      <w:r w:rsidRPr="00B40D2F">
        <w:rPr>
          <w:rFonts w:ascii="Century Gothic" w:hAnsi="Century Gothic"/>
          <w:b/>
          <w:color w:val="404040" w:themeColor="text1" w:themeTint="BF"/>
        </w:rPr>
        <w:t xml:space="preserve">(in the next year)?  </w:t>
      </w:r>
    </w:p>
    <w:p w14:paraId="3377456D" w14:textId="77777777" w:rsidR="00B0510A" w:rsidRDefault="00B0510A" w:rsidP="00B0510A">
      <w:pPr>
        <w:pStyle w:val="ListParagraph"/>
        <w:spacing w:line="276" w:lineRule="auto"/>
        <w:ind w:left="770"/>
        <w:rPr>
          <w:rFonts w:ascii="Century Gothic" w:hAnsi="Century Gothic"/>
          <w:bCs/>
          <w:color w:val="404040" w:themeColor="text1" w:themeTint="BF"/>
        </w:rPr>
      </w:pPr>
    </w:p>
    <w:p w14:paraId="01AF25FE" w14:textId="77777777" w:rsidR="00B0510A" w:rsidRPr="00B40D2F" w:rsidRDefault="00B0510A" w:rsidP="00B0510A">
      <w:pPr>
        <w:pStyle w:val="ListParagraph"/>
        <w:spacing w:line="276" w:lineRule="auto"/>
        <w:ind w:left="770"/>
        <w:rPr>
          <w:rFonts w:ascii="Century Gothic" w:hAnsi="Century Gothic"/>
          <w:bCs/>
          <w:color w:val="404040" w:themeColor="text1" w:themeTint="BF"/>
        </w:rPr>
      </w:pPr>
    </w:p>
    <w:p w14:paraId="37512803" w14:textId="77777777" w:rsidR="00B0510A" w:rsidRPr="00B40D2F" w:rsidRDefault="00B0510A" w:rsidP="00B0510A">
      <w:pPr>
        <w:pStyle w:val="ListParagraph"/>
        <w:numPr>
          <w:ilvl w:val="0"/>
          <w:numId w:val="27"/>
        </w:numPr>
        <w:spacing w:line="276" w:lineRule="auto"/>
        <w:rPr>
          <w:rFonts w:ascii="Century Gothic" w:hAnsi="Century Gothic"/>
          <w:b/>
          <w:color w:val="404040" w:themeColor="text1" w:themeTint="BF"/>
          <w:sz w:val="24"/>
          <w:szCs w:val="24"/>
        </w:rPr>
      </w:pPr>
      <w:r w:rsidRPr="00B40D2F">
        <w:rPr>
          <w:rFonts w:ascii="Century Gothic" w:hAnsi="Century Gothic"/>
          <w:b/>
          <w:color w:val="404040" w:themeColor="text1" w:themeTint="BF"/>
        </w:rPr>
        <w:t xml:space="preserve">What can we accomplish </w:t>
      </w:r>
      <w:r w:rsidRPr="00D36D3D">
        <w:rPr>
          <w:rFonts w:ascii="Century Gothic" w:hAnsi="Century Gothic"/>
          <w:b/>
          <w:i/>
          <w:iCs/>
          <w:color w:val="404040" w:themeColor="text1" w:themeTint="BF"/>
        </w:rPr>
        <w:t>in the next year</w:t>
      </w:r>
      <w:r w:rsidRPr="00B40D2F">
        <w:rPr>
          <w:rFonts w:ascii="Century Gothic" w:hAnsi="Century Gothic"/>
          <w:b/>
          <w:color w:val="404040" w:themeColor="text1" w:themeTint="BF"/>
        </w:rPr>
        <w:t xml:space="preserve"> to </w:t>
      </w:r>
      <w:r>
        <w:rPr>
          <w:rFonts w:ascii="Century Gothic" w:hAnsi="Century Gothic"/>
          <w:b/>
          <w:color w:val="404040" w:themeColor="text1" w:themeTint="BF"/>
        </w:rPr>
        <w:t>advance this plan</w:t>
      </w:r>
      <w:r w:rsidRPr="00B40D2F">
        <w:rPr>
          <w:rFonts w:ascii="Century Gothic" w:hAnsi="Century Gothic"/>
          <w:b/>
          <w:color w:val="404040" w:themeColor="text1" w:themeTint="BF"/>
        </w:rPr>
        <w:t>?</w:t>
      </w:r>
    </w:p>
    <w:p w14:paraId="3F78D169" w14:textId="77777777" w:rsidR="00B0510A" w:rsidRPr="00B40D2F" w:rsidRDefault="00B0510A" w:rsidP="00B0510A">
      <w:pPr>
        <w:pStyle w:val="ListParagraph"/>
        <w:rPr>
          <w:rFonts w:ascii="Century Gothic" w:hAnsi="Century Gothic"/>
          <w:bCs/>
          <w:color w:val="404040" w:themeColor="text1" w:themeTint="BF"/>
        </w:rPr>
      </w:pPr>
    </w:p>
    <w:p w14:paraId="19067D37" w14:textId="77777777" w:rsidR="00B0510A" w:rsidRDefault="00B0510A" w:rsidP="00B0510A">
      <w:pPr>
        <w:pStyle w:val="ListParagraph"/>
        <w:rPr>
          <w:rFonts w:ascii="Century Gothic" w:hAnsi="Century Gothic"/>
          <w:b/>
          <w:color w:val="404040" w:themeColor="text1" w:themeTint="BF"/>
          <w:sz w:val="24"/>
          <w:szCs w:val="24"/>
        </w:rPr>
      </w:pPr>
    </w:p>
    <w:p w14:paraId="28FE792E" w14:textId="77777777" w:rsidR="00B0510A" w:rsidRPr="00B40D2F" w:rsidRDefault="00B0510A" w:rsidP="00B0510A">
      <w:pPr>
        <w:pStyle w:val="ListParagraph"/>
        <w:rPr>
          <w:rFonts w:ascii="Century Gothic" w:hAnsi="Century Gothic"/>
          <w:b/>
          <w:color w:val="404040" w:themeColor="text1" w:themeTint="BF"/>
          <w:sz w:val="24"/>
          <w:szCs w:val="24"/>
        </w:rPr>
      </w:pPr>
    </w:p>
    <w:p w14:paraId="457B9727" w14:textId="77777777" w:rsidR="00B0510A" w:rsidRPr="00B40D2F" w:rsidRDefault="00B0510A" w:rsidP="00B0510A">
      <w:pPr>
        <w:spacing w:line="276" w:lineRule="auto"/>
        <w:rPr>
          <w:rStyle w:val="Strong"/>
          <w:rFonts w:ascii="Century Gothic" w:eastAsia="Times New Roman" w:hAnsi="Century Gothic" w:cs="Tahoma"/>
          <w:color w:val="595959" w:themeColor="text1" w:themeTint="A6"/>
          <w:sz w:val="28"/>
          <w:szCs w:val="32"/>
        </w:rPr>
      </w:pPr>
      <w:r w:rsidRPr="00B40D2F">
        <w:rPr>
          <w:rStyle w:val="Strong"/>
          <w:rFonts w:ascii="Century Gothic" w:eastAsia="Times New Roman" w:hAnsi="Century Gothic" w:cs="Tahoma"/>
          <w:color w:val="595959" w:themeColor="text1" w:themeTint="A6"/>
          <w:sz w:val="28"/>
          <w:szCs w:val="32"/>
        </w:rPr>
        <w:t xml:space="preserve">Action Item:  </w:t>
      </w:r>
    </w:p>
    <w:p w14:paraId="31628AE9" w14:textId="77777777" w:rsidR="00B0510A" w:rsidRPr="00B40D2F" w:rsidRDefault="00B0510A" w:rsidP="00B0510A">
      <w:pPr>
        <w:spacing w:line="276" w:lineRule="auto"/>
        <w:rPr>
          <w:rStyle w:val="Strong"/>
          <w:rFonts w:ascii="Century Gothic" w:eastAsia="Times New Roman" w:hAnsi="Century Gothic" w:cs="Tahoma"/>
          <w:color w:val="595959" w:themeColor="text1" w:themeTint="A6"/>
          <w:sz w:val="28"/>
          <w:szCs w:val="32"/>
        </w:rPr>
      </w:pPr>
      <w:r w:rsidRPr="00B40D2F">
        <w:rPr>
          <w:rStyle w:val="Strong"/>
          <w:rFonts w:ascii="Century Gothic" w:eastAsia="Times New Roman" w:hAnsi="Century Gothic" w:cs="Tahoma"/>
          <w:color w:val="595959" w:themeColor="text1" w:themeTint="A6"/>
          <w:sz w:val="28"/>
          <w:szCs w:val="32"/>
        </w:rPr>
        <w:t xml:space="preserve">What is my commitment as a council member and the organization I represent to advance this plan?  </w:t>
      </w:r>
    </w:p>
    <w:p w14:paraId="2C77DB05" w14:textId="77777777" w:rsidR="00B0510A" w:rsidRPr="00B40D2F" w:rsidRDefault="00B0510A" w:rsidP="00B0510A">
      <w:pPr>
        <w:spacing w:line="276" w:lineRule="auto"/>
        <w:rPr>
          <w:rStyle w:val="Strong"/>
          <w:rFonts w:ascii="Century Gothic" w:hAnsi="Century Gothic" w:cstheme="minorHAnsi"/>
          <w:b w:val="0"/>
          <w:bCs w:val="0"/>
          <w:color w:val="000000" w:themeColor="text1"/>
          <w:sz w:val="28"/>
          <w:szCs w:val="24"/>
          <w:lang w:val="en"/>
        </w:rPr>
      </w:pPr>
      <w:r w:rsidRPr="00B40D2F">
        <w:rPr>
          <w:rStyle w:val="Strong"/>
          <w:rFonts w:ascii="Century Gothic" w:hAnsi="Century Gothic" w:cstheme="minorHAnsi"/>
          <w:b w:val="0"/>
          <w:bCs w:val="0"/>
          <w:color w:val="000000" w:themeColor="text1"/>
          <w:sz w:val="24"/>
          <w:lang w:val="en"/>
        </w:rPr>
        <w:tab/>
      </w:r>
      <w:r w:rsidRPr="00B40D2F">
        <w:rPr>
          <w:rStyle w:val="Strong"/>
          <w:rFonts w:ascii="Century Gothic" w:hAnsi="Century Gothic" w:cstheme="minorHAnsi"/>
          <w:b w:val="0"/>
          <w:bCs w:val="0"/>
          <w:color w:val="000000" w:themeColor="text1"/>
          <w:szCs w:val="20"/>
          <w:lang w:val="en"/>
        </w:rPr>
        <w:t>Type your answer into the chat.</w:t>
      </w:r>
    </w:p>
    <w:p w14:paraId="7EDA208A" w14:textId="4514EA67" w:rsidR="00E078C8" w:rsidRPr="00DB2EF1" w:rsidRDefault="00E078C8" w:rsidP="00623364">
      <w:pPr>
        <w:rPr>
          <w:sz w:val="24"/>
          <w:szCs w:val="24"/>
        </w:rPr>
      </w:pPr>
    </w:p>
    <w:p w14:paraId="5BF3F2B2" w14:textId="77777777" w:rsidR="00B4599C" w:rsidRDefault="00B4599C" w:rsidP="00D8414A">
      <w:pPr>
        <w:rPr>
          <w:i/>
        </w:rPr>
      </w:pPr>
    </w:p>
    <w:sectPr w:rsidR="00B4599C" w:rsidSect="00610D24">
      <w:footerReference w:type="default" r:id="rId9"/>
      <w:pgSz w:w="15840" w:h="12240" w:orient="landscape"/>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D8FA9" w14:textId="77777777" w:rsidR="005F0DE3" w:rsidRDefault="005F0DE3" w:rsidP="000A4171">
      <w:pPr>
        <w:spacing w:after="0" w:line="240" w:lineRule="auto"/>
      </w:pPr>
      <w:r>
        <w:separator/>
      </w:r>
    </w:p>
  </w:endnote>
  <w:endnote w:type="continuationSeparator" w:id="0">
    <w:p w14:paraId="11885EC0" w14:textId="77777777" w:rsidR="005F0DE3" w:rsidRDefault="005F0DE3" w:rsidP="000A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94A2" w14:textId="4348EBC5" w:rsidR="000A4171" w:rsidRPr="00EA5CB9" w:rsidRDefault="000A4171" w:rsidP="000A4171">
    <w:pPr>
      <w:pStyle w:val="Footer"/>
      <w:jc w:val="right"/>
      <w:rPr>
        <w:i/>
        <w:sz w:val="20"/>
      </w:rPr>
    </w:pPr>
    <w:r w:rsidRPr="00EA5CB9">
      <w:rPr>
        <w:i/>
        <w:sz w:val="20"/>
      </w:rPr>
      <w:t xml:space="preserve">KMCHC </w:t>
    </w:r>
    <w:r w:rsidR="00610D24">
      <w:rPr>
        <w:i/>
        <w:sz w:val="20"/>
      </w:rPr>
      <w:t>July 22,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E5E54" w14:textId="77777777" w:rsidR="005F0DE3" w:rsidRDefault="005F0DE3" w:rsidP="000A4171">
      <w:pPr>
        <w:spacing w:after="0" w:line="240" w:lineRule="auto"/>
      </w:pPr>
      <w:r>
        <w:separator/>
      </w:r>
    </w:p>
  </w:footnote>
  <w:footnote w:type="continuationSeparator" w:id="0">
    <w:p w14:paraId="78389689" w14:textId="77777777" w:rsidR="005F0DE3" w:rsidRDefault="005F0DE3" w:rsidP="000A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54E9"/>
    <w:multiLevelType w:val="hybridMultilevel"/>
    <w:tmpl w:val="81840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4C43B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E173EC"/>
    <w:multiLevelType w:val="hybridMultilevel"/>
    <w:tmpl w:val="DD2A4DA0"/>
    <w:lvl w:ilvl="0" w:tplc="92DEF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D2978"/>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E7E74"/>
    <w:multiLevelType w:val="hybridMultilevel"/>
    <w:tmpl w:val="A2C85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C63D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D7A74"/>
    <w:multiLevelType w:val="hybridMultilevel"/>
    <w:tmpl w:val="F6CA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F6CE9"/>
    <w:multiLevelType w:val="hybridMultilevel"/>
    <w:tmpl w:val="FBEE9510"/>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10D7F"/>
    <w:multiLevelType w:val="hybridMultilevel"/>
    <w:tmpl w:val="0A863456"/>
    <w:lvl w:ilvl="0" w:tplc="04090003">
      <w:start w:val="1"/>
      <w:numFmt w:val="bullet"/>
      <w:lvlText w:val="o"/>
      <w:lvlJc w:val="left"/>
      <w:pPr>
        <w:ind w:left="431" w:hanging="360"/>
      </w:pPr>
      <w:rPr>
        <w:rFonts w:ascii="Courier New" w:hAnsi="Courier New" w:cs="Courier New" w:hint="default"/>
      </w:rPr>
    </w:lvl>
    <w:lvl w:ilvl="1" w:tplc="04090003">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9" w15:restartNumberingAfterBreak="0">
    <w:nsid w:val="3664627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6B00D2"/>
    <w:multiLevelType w:val="hybridMultilevel"/>
    <w:tmpl w:val="496E7B5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A517217"/>
    <w:multiLevelType w:val="hybridMultilevel"/>
    <w:tmpl w:val="E326A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80DA2"/>
    <w:multiLevelType w:val="hybridMultilevel"/>
    <w:tmpl w:val="291A1EA0"/>
    <w:lvl w:ilvl="0" w:tplc="9D94BE2C">
      <w:start w:val="5"/>
      <w:numFmt w:val="bullet"/>
      <w:lvlText w:val="-"/>
      <w:lvlJc w:val="left"/>
      <w:pPr>
        <w:ind w:left="720" w:hanging="360"/>
      </w:pPr>
      <w:rPr>
        <w:rFonts w:ascii="Century Gothic" w:eastAsiaTheme="minorHAnsi" w:hAnsi="Century Gothic"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F689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344669"/>
    <w:multiLevelType w:val="hybridMultilevel"/>
    <w:tmpl w:val="8D8EE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C80C7B"/>
    <w:multiLevelType w:val="multilevel"/>
    <w:tmpl w:val="15D01A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66B8C"/>
    <w:multiLevelType w:val="hybridMultilevel"/>
    <w:tmpl w:val="3656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23E33"/>
    <w:multiLevelType w:val="hybridMultilevel"/>
    <w:tmpl w:val="98A8FF38"/>
    <w:lvl w:ilvl="0" w:tplc="AD4240C0">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02BB4"/>
    <w:multiLevelType w:val="multilevel"/>
    <w:tmpl w:val="F6F8251A"/>
    <w:styleLink w:val="Style1"/>
    <w:lvl w:ilvl="0">
      <w:start w:val="1"/>
      <w:numFmt w:val="upperRoman"/>
      <w:lvlText w:val="%1."/>
      <w:lvlJc w:val="left"/>
      <w:pPr>
        <w:ind w:left="720" w:hanging="360"/>
      </w:pPr>
      <w:rPr>
        <w:rFonts w:ascii="Calibri" w:eastAsiaTheme="minorHAnsi" w:hAnsi="Calibri" w:cs="Times New Roman"/>
      </w:rPr>
    </w:lvl>
    <w:lvl w:ilvl="1">
      <w:start w:val="1"/>
      <w:numFmt w:val="upp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D6B34"/>
    <w:multiLevelType w:val="hybridMultilevel"/>
    <w:tmpl w:val="837CC062"/>
    <w:lvl w:ilvl="0" w:tplc="1CEAA6C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7C4BD3"/>
    <w:multiLevelType w:val="hybridMultilevel"/>
    <w:tmpl w:val="65D2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42F49"/>
    <w:multiLevelType w:val="hybridMultilevel"/>
    <w:tmpl w:val="FF167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204EA"/>
    <w:multiLevelType w:val="hybridMultilevel"/>
    <w:tmpl w:val="32AE9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CC3F5A"/>
    <w:multiLevelType w:val="hybridMultilevel"/>
    <w:tmpl w:val="673A71F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F6A3F"/>
    <w:multiLevelType w:val="hybridMultilevel"/>
    <w:tmpl w:val="2AA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B3C3D"/>
    <w:multiLevelType w:val="hybridMultilevel"/>
    <w:tmpl w:val="4A286ED0"/>
    <w:lvl w:ilvl="0" w:tplc="4DCC1F32">
      <w:numFmt w:val="bullet"/>
      <w:lvlText w:val="-"/>
      <w:lvlJc w:val="left"/>
      <w:pPr>
        <w:ind w:left="720" w:hanging="360"/>
      </w:pPr>
      <w:rPr>
        <w:rFonts w:ascii="Century Gothic" w:eastAsia="Times New Roman" w:hAnsi="Century Gothic" w:cs="Tahoma"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5"/>
  </w:num>
  <w:num w:numId="4">
    <w:abstractNumId w:val="26"/>
  </w:num>
  <w:num w:numId="5">
    <w:abstractNumId w:val="13"/>
  </w:num>
  <w:num w:numId="6">
    <w:abstractNumId w:val="4"/>
  </w:num>
  <w:num w:numId="7">
    <w:abstractNumId w:val="14"/>
  </w:num>
  <w:num w:numId="8">
    <w:abstractNumId w:val="19"/>
  </w:num>
  <w:num w:numId="9">
    <w:abstractNumId w:val="9"/>
  </w:num>
  <w:num w:numId="10">
    <w:abstractNumId w:val="3"/>
  </w:num>
  <w:num w:numId="11">
    <w:abstractNumId w:val="5"/>
  </w:num>
  <w:num w:numId="12">
    <w:abstractNumId w:val="1"/>
  </w:num>
  <w:num w:numId="13">
    <w:abstractNumId w:val="25"/>
  </w:num>
  <w:num w:numId="14">
    <w:abstractNumId w:val="22"/>
  </w:num>
  <w:num w:numId="15">
    <w:abstractNumId w:val="0"/>
  </w:num>
  <w:num w:numId="16">
    <w:abstractNumId w:val="6"/>
  </w:num>
  <w:num w:numId="17">
    <w:abstractNumId w:val="11"/>
  </w:num>
  <w:num w:numId="18">
    <w:abstractNumId w:val="21"/>
  </w:num>
  <w:num w:numId="19">
    <w:abstractNumId w:val="16"/>
  </w:num>
  <w:num w:numId="20">
    <w:abstractNumId w:val="20"/>
  </w:num>
  <w:num w:numId="21">
    <w:abstractNumId w:val="2"/>
  </w:num>
  <w:num w:numId="22">
    <w:abstractNumId w:val="12"/>
  </w:num>
  <w:num w:numId="23">
    <w:abstractNumId w:val="24"/>
  </w:num>
  <w:num w:numId="24">
    <w:abstractNumId w:val="7"/>
  </w:num>
  <w:num w:numId="25">
    <w:abstractNumId w:val="1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0F"/>
    <w:rsid w:val="00006749"/>
    <w:rsid w:val="00035F66"/>
    <w:rsid w:val="0005519E"/>
    <w:rsid w:val="000A4171"/>
    <w:rsid w:val="000B1B35"/>
    <w:rsid w:val="000C758B"/>
    <w:rsid w:val="000E069D"/>
    <w:rsid w:val="000E09A7"/>
    <w:rsid w:val="000E4EE8"/>
    <w:rsid w:val="001121CA"/>
    <w:rsid w:val="00117500"/>
    <w:rsid w:val="00141EF5"/>
    <w:rsid w:val="001478D5"/>
    <w:rsid w:val="00147938"/>
    <w:rsid w:val="00150B86"/>
    <w:rsid w:val="001B586E"/>
    <w:rsid w:val="001D1105"/>
    <w:rsid w:val="001F622A"/>
    <w:rsid w:val="00204BDB"/>
    <w:rsid w:val="00232E8B"/>
    <w:rsid w:val="00236402"/>
    <w:rsid w:val="00261A47"/>
    <w:rsid w:val="00283EDD"/>
    <w:rsid w:val="00290D89"/>
    <w:rsid w:val="002951FD"/>
    <w:rsid w:val="002A039B"/>
    <w:rsid w:val="002A6808"/>
    <w:rsid w:val="002B2335"/>
    <w:rsid w:val="002B27DB"/>
    <w:rsid w:val="002C02A1"/>
    <w:rsid w:val="002D6666"/>
    <w:rsid w:val="003261D4"/>
    <w:rsid w:val="00382EDE"/>
    <w:rsid w:val="00392503"/>
    <w:rsid w:val="003967AE"/>
    <w:rsid w:val="003A40BA"/>
    <w:rsid w:val="003B536A"/>
    <w:rsid w:val="0040000F"/>
    <w:rsid w:val="00401E7D"/>
    <w:rsid w:val="00424022"/>
    <w:rsid w:val="00426366"/>
    <w:rsid w:val="00451D25"/>
    <w:rsid w:val="00453022"/>
    <w:rsid w:val="00495FFF"/>
    <w:rsid w:val="004B6C0B"/>
    <w:rsid w:val="004C6E87"/>
    <w:rsid w:val="00521111"/>
    <w:rsid w:val="005232BA"/>
    <w:rsid w:val="0056247E"/>
    <w:rsid w:val="00592BF7"/>
    <w:rsid w:val="00596E12"/>
    <w:rsid w:val="005A117D"/>
    <w:rsid w:val="005C5C72"/>
    <w:rsid w:val="005D7689"/>
    <w:rsid w:val="005F0DE3"/>
    <w:rsid w:val="00610D24"/>
    <w:rsid w:val="00623364"/>
    <w:rsid w:val="00632135"/>
    <w:rsid w:val="00680F0C"/>
    <w:rsid w:val="006E08DA"/>
    <w:rsid w:val="006F7EA6"/>
    <w:rsid w:val="0072590F"/>
    <w:rsid w:val="00730D97"/>
    <w:rsid w:val="00732C57"/>
    <w:rsid w:val="00770F41"/>
    <w:rsid w:val="007B3982"/>
    <w:rsid w:val="007E202C"/>
    <w:rsid w:val="007F6BC4"/>
    <w:rsid w:val="00807AE5"/>
    <w:rsid w:val="0082325E"/>
    <w:rsid w:val="00895AB6"/>
    <w:rsid w:val="008A699E"/>
    <w:rsid w:val="008D4FC7"/>
    <w:rsid w:val="008D603C"/>
    <w:rsid w:val="008F75C8"/>
    <w:rsid w:val="00951F7B"/>
    <w:rsid w:val="00974214"/>
    <w:rsid w:val="009778E4"/>
    <w:rsid w:val="009865C5"/>
    <w:rsid w:val="0099494B"/>
    <w:rsid w:val="009A0C00"/>
    <w:rsid w:val="009A7F8D"/>
    <w:rsid w:val="009E2900"/>
    <w:rsid w:val="00A81279"/>
    <w:rsid w:val="00A81B4C"/>
    <w:rsid w:val="00A95A8B"/>
    <w:rsid w:val="00AB0288"/>
    <w:rsid w:val="00AB64EC"/>
    <w:rsid w:val="00AF5009"/>
    <w:rsid w:val="00B0510A"/>
    <w:rsid w:val="00B3539E"/>
    <w:rsid w:val="00B40D2F"/>
    <w:rsid w:val="00B41E40"/>
    <w:rsid w:val="00B455CE"/>
    <w:rsid w:val="00B4599C"/>
    <w:rsid w:val="00B5761E"/>
    <w:rsid w:val="00B819C6"/>
    <w:rsid w:val="00BA23C8"/>
    <w:rsid w:val="00BB0E60"/>
    <w:rsid w:val="00BD5ED3"/>
    <w:rsid w:val="00BE1DFC"/>
    <w:rsid w:val="00BF7CF5"/>
    <w:rsid w:val="00C11C52"/>
    <w:rsid w:val="00CA17E7"/>
    <w:rsid w:val="00CD1A97"/>
    <w:rsid w:val="00CD5DCA"/>
    <w:rsid w:val="00CE4AC0"/>
    <w:rsid w:val="00CF367B"/>
    <w:rsid w:val="00D31755"/>
    <w:rsid w:val="00D6134B"/>
    <w:rsid w:val="00D72C95"/>
    <w:rsid w:val="00D8414A"/>
    <w:rsid w:val="00DA1B23"/>
    <w:rsid w:val="00DB2EF1"/>
    <w:rsid w:val="00DF628A"/>
    <w:rsid w:val="00E078C8"/>
    <w:rsid w:val="00E1198C"/>
    <w:rsid w:val="00E32CCD"/>
    <w:rsid w:val="00E866CB"/>
    <w:rsid w:val="00EA5CB9"/>
    <w:rsid w:val="00EB2213"/>
    <w:rsid w:val="00F41C95"/>
    <w:rsid w:val="00F63779"/>
    <w:rsid w:val="00F81D4E"/>
    <w:rsid w:val="00F82D7D"/>
    <w:rsid w:val="00FA1CF9"/>
    <w:rsid w:val="00FE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9D1D1"/>
  <w15:docId w15:val="{17E67EB2-D818-6944-B085-592DD2BE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A039B"/>
    <w:pPr>
      <w:numPr>
        <w:numId w:val="1"/>
      </w:numPr>
    </w:pPr>
  </w:style>
  <w:style w:type="character" w:styleId="Strong">
    <w:name w:val="Strong"/>
    <w:basedOn w:val="DefaultParagraphFont"/>
    <w:uiPriority w:val="22"/>
    <w:qFormat/>
    <w:rsid w:val="0040000F"/>
    <w:rPr>
      <w:b/>
      <w:bCs/>
    </w:rPr>
  </w:style>
  <w:style w:type="table" w:styleId="TableGrid">
    <w:name w:val="Table Grid"/>
    <w:basedOn w:val="TableNormal"/>
    <w:uiPriority w:val="39"/>
    <w:rsid w:val="0040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0000F"/>
    <w:pPr>
      <w:spacing w:after="0" w:line="240" w:lineRule="auto"/>
    </w:pPr>
    <w:rPr>
      <w:rFonts w:cs="Times New Roman"/>
      <w:sz w:val="24"/>
      <w:szCs w:val="32"/>
      <w:lang w:bidi="en-US"/>
    </w:rPr>
  </w:style>
  <w:style w:type="paragraph" w:customStyle="1" w:styleId="Default">
    <w:name w:val="Default"/>
    <w:rsid w:val="0040000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0000F"/>
    <w:pPr>
      <w:ind w:left="720"/>
      <w:contextualSpacing/>
    </w:pPr>
  </w:style>
  <w:style w:type="character" w:styleId="SubtleEmphasis">
    <w:name w:val="Subtle Emphasis"/>
    <w:basedOn w:val="DefaultParagraphFont"/>
    <w:uiPriority w:val="19"/>
    <w:qFormat/>
    <w:rsid w:val="008A699E"/>
    <w:rPr>
      <w:i/>
      <w:iCs/>
      <w:color w:val="404040" w:themeColor="text1" w:themeTint="BF"/>
    </w:rPr>
  </w:style>
  <w:style w:type="paragraph" w:styleId="Header">
    <w:name w:val="header"/>
    <w:basedOn w:val="Normal"/>
    <w:link w:val="HeaderChar"/>
    <w:uiPriority w:val="99"/>
    <w:unhideWhenUsed/>
    <w:rsid w:val="000A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71"/>
  </w:style>
  <w:style w:type="paragraph" w:styleId="Footer">
    <w:name w:val="footer"/>
    <w:basedOn w:val="Normal"/>
    <w:link w:val="FooterChar"/>
    <w:uiPriority w:val="99"/>
    <w:unhideWhenUsed/>
    <w:rsid w:val="000A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71"/>
  </w:style>
  <w:style w:type="paragraph" w:styleId="BalloonText">
    <w:name w:val="Balloon Text"/>
    <w:basedOn w:val="Normal"/>
    <w:link w:val="BalloonTextChar"/>
    <w:uiPriority w:val="99"/>
    <w:semiHidden/>
    <w:unhideWhenUsed/>
    <w:rsid w:val="00BF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F5"/>
    <w:rPr>
      <w:rFonts w:ascii="Segoe UI" w:hAnsi="Segoe UI" w:cs="Segoe UI"/>
      <w:sz w:val="18"/>
      <w:szCs w:val="18"/>
    </w:rPr>
  </w:style>
  <w:style w:type="character" w:styleId="CommentReference">
    <w:name w:val="annotation reference"/>
    <w:basedOn w:val="DefaultParagraphFont"/>
    <w:uiPriority w:val="99"/>
    <w:semiHidden/>
    <w:unhideWhenUsed/>
    <w:rsid w:val="00CD1A97"/>
    <w:rPr>
      <w:sz w:val="16"/>
      <w:szCs w:val="16"/>
    </w:rPr>
  </w:style>
  <w:style w:type="paragraph" w:styleId="CommentText">
    <w:name w:val="annotation text"/>
    <w:basedOn w:val="Normal"/>
    <w:link w:val="CommentTextChar"/>
    <w:uiPriority w:val="99"/>
    <w:semiHidden/>
    <w:unhideWhenUsed/>
    <w:rsid w:val="00CD1A97"/>
    <w:pPr>
      <w:spacing w:line="240" w:lineRule="auto"/>
    </w:pPr>
    <w:rPr>
      <w:sz w:val="20"/>
      <w:szCs w:val="20"/>
    </w:rPr>
  </w:style>
  <w:style w:type="character" w:customStyle="1" w:styleId="CommentTextChar">
    <w:name w:val="Comment Text Char"/>
    <w:basedOn w:val="DefaultParagraphFont"/>
    <w:link w:val="CommentText"/>
    <w:uiPriority w:val="99"/>
    <w:semiHidden/>
    <w:rsid w:val="00CD1A97"/>
    <w:rPr>
      <w:sz w:val="20"/>
      <w:szCs w:val="20"/>
    </w:rPr>
  </w:style>
  <w:style w:type="paragraph" w:styleId="CommentSubject">
    <w:name w:val="annotation subject"/>
    <w:basedOn w:val="CommentText"/>
    <w:next w:val="CommentText"/>
    <w:link w:val="CommentSubjectChar"/>
    <w:uiPriority w:val="99"/>
    <w:semiHidden/>
    <w:unhideWhenUsed/>
    <w:rsid w:val="00CD1A97"/>
    <w:rPr>
      <w:b/>
      <w:bCs/>
    </w:rPr>
  </w:style>
  <w:style w:type="character" w:customStyle="1" w:styleId="CommentSubjectChar">
    <w:name w:val="Comment Subject Char"/>
    <w:basedOn w:val="CommentTextChar"/>
    <w:link w:val="CommentSubject"/>
    <w:uiPriority w:val="99"/>
    <w:semiHidden/>
    <w:rsid w:val="00CD1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3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C929-507C-4F8B-8716-CB1A8EE2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J. Satzler</dc:creator>
  <cp:lastModifiedBy>Connie Satzler</cp:lastModifiedBy>
  <cp:revision>4</cp:revision>
  <cp:lastPrinted>2019-01-16T19:20:00Z</cp:lastPrinted>
  <dcterms:created xsi:type="dcterms:W3CDTF">2020-07-10T19:08:00Z</dcterms:created>
  <dcterms:modified xsi:type="dcterms:W3CDTF">2020-07-15T19:31:00Z</dcterms:modified>
</cp:coreProperties>
</file>